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39A" w:rsidRDefault="008B7E7B" w:rsidP="008B7E7B">
      <w:pPr>
        <w:pStyle w:val="Ttulo1"/>
      </w:pPr>
      <w:r>
        <w:t>PLATAFORMA NETSERVER</w:t>
      </w:r>
    </w:p>
    <w:p w:rsidR="008B7E7B" w:rsidRDefault="008B7E7B" w:rsidP="008B7E7B"/>
    <w:p w:rsidR="008B7E7B" w:rsidRDefault="008B7E7B" w:rsidP="008B7E7B"/>
    <w:p w:rsidR="008B7E7B" w:rsidRDefault="008B7E7B" w:rsidP="008B7E7B"/>
    <w:p w:rsidR="008B7E7B" w:rsidRDefault="008B7E7B" w:rsidP="008B7E7B"/>
    <w:p w:rsidR="008B7E7B" w:rsidRDefault="008B7E7B" w:rsidP="008B7E7B"/>
    <w:p w:rsidR="008B7E7B" w:rsidRDefault="008B7E7B" w:rsidP="008B7E7B"/>
    <w:p w:rsidR="008B7E7B" w:rsidRDefault="008B7E7B" w:rsidP="008B7E7B"/>
    <w:p w:rsidR="008B7E7B" w:rsidRDefault="008B7E7B" w:rsidP="008B7E7B"/>
    <w:p w:rsidR="008B7E7B" w:rsidRDefault="008B7E7B" w:rsidP="008B7E7B"/>
    <w:p w:rsidR="008B7E7B" w:rsidRDefault="008B7E7B" w:rsidP="008B7E7B"/>
    <w:p w:rsidR="008B7E7B" w:rsidRPr="008B7E7B" w:rsidRDefault="008B7E7B" w:rsidP="008B7E7B">
      <w:pPr>
        <w:pStyle w:val="SUBTitulo"/>
      </w:pPr>
      <w:r w:rsidRPr="008B7E7B">
        <w:t>Documentação de Interface para troca de mensagens com aplicativo frontnet em formato iso8583</w:t>
      </w:r>
    </w:p>
    <w:p w:rsidR="008B7E7B" w:rsidRPr="008B7E7B" w:rsidRDefault="008B7E7B" w:rsidP="008B7E7B">
      <w:pPr>
        <w:pStyle w:val="SUBTitulo"/>
        <w:numPr>
          <w:ilvl w:val="0"/>
          <w:numId w:val="0"/>
        </w:numPr>
        <w:ind w:left="709"/>
      </w:pPr>
      <w:r w:rsidRPr="008B7E7B">
        <w:t>Transações PBM</w:t>
      </w:r>
    </w:p>
    <w:p w:rsidR="008B7E7B" w:rsidRDefault="008B7E7B" w:rsidP="008B7E7B">
      <w:pPr>
        <w:pStyle w:val="SUBTitulo"/>
        <w:numPr>
          <w:ilvl w:val="0"/>
          <w:numId w:val="0"/>
        </w:numPr>
        <w:ind w:left="709"/>
      </w:pPr>
    </w:p>
    <w:p w:rsidR="008B7E7B" w:rsidRPr="008B7E7B" w:rsidRDefault="008B7E7B" w:rsidP="008B7E7B">
      <w:pPr>
        <w:pStyle w:val="SUBTitulo"/>
        <w:numPr>
          <w:ilvl w:val="0"/>
          <w:numId w:val="0"/>
        </w:numPr>
        <w:ind w:left="709"/>
        <w:rPr>
          <w:b w:val="0"/>
        </w:rPr>
      </w:pPr>
      <w:bookmarkStart w:id="0" w:name="_Toc336077635"/>
      <w:bookmarkStart w:id="1" w:name="_Toc336162271"/>
      <w:bookmarkStart w:id="2" w:name="_Toc336162886"/>
      <w:bookmarkStart w:id="3" w:name="_Toc336245888"/>
      <w:bookmarkStart w:id="4" w:name="_Toc337274969"/>
      <w:bookmarkStart w:id="5" w:name="_Toc337275118"/>
      <w:bookmarkStart w:id="6" w:name="_Toc337372227"/>
      <w:bookmarkStart w:id="7" w:name="_Toc337460278"/>
      <w:bookmarkStart w:id="8" w:name="_Toc344279328"/>
      <w:bookmarkStart w:id="9" w:name="_Toc344718628"/>
      <w:bookmarkStart w:id="10" w:name="_Toc344785641"/>
      <w:bookmarkStart w:id="11" w:name="_Toc351802784"/>
      <w:bookmarkStart w:id="12" w:name="_Toc351802962"/>
      <w:bookmarkStart w:id="13" w:name="_Toc352387140"/>
      <w:bookmarkStart w:id="14" w:name="_Toc352643949"/>
      <w:bookmarkStart w:id="15" w:name="_Toc352644395"/>
      <w:bookmarkStart w:id="16" w:name="_Toc356911449"/>
      <w:bookmarkStart w:id="17" w:name="_Toc453392838"/>
      <w:proofErr w:type="gramStart"/>
      <w:r w:rsidRPr="008B7E7B">
        <w:rPr>
          <w:b w:val="0"/>
        </w:rPr>
        <w:t>Telenet  Tecnologia</w:t>
      </w:r>
      <w:proofErr w:type="gramEnd"/>
      <w:r w:rsidRPr="008B7E7B">
        <w:rPr>
          <w:b w:val="0"/>
        </w:rPr>
        <w:t xml:space="preserve">  e Serviços de Rede Ltda.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B7E7B" w:rsidRDefault="008B7E7B">
      <w:pPr>
        <w:spacing w:after="0"/>
        <w:ind w:firstLine="0"/>
        <w:rPr>
          <w:rFonts w:asciiTheme="majorHAnsi" w:hAnsiTheme="majorHAnsi"/>
          <w:b/>
          <w:caps/>
          <w:color w:val="83C930" w:themeColor="text2"/>
        </w:rPr>
      </w:pPr>
      <w:r>
        <w:br w:type="page"/>
      </w:r>
    </w:p>
    <w:p w:rsidR="008B7E7B" w:rsidRDefault="000E3138" w:rsidP="003939E7">
      <w:pPr>
        <w:pStyle w:val="SUBTitulo"/>
      </w:pPr>
      <w:r>
        <w:lastRenderedPageBreak/>
        <w:t>í</w:t>
      </w:r>
      <w:r w:rsidR="008B7E7B">
        <w:t>ndice</w:t>
      </w:r>
    </w:p>
    <w:p w:rsidR="008B7E7B" w:rsidRPr="008B7E7B" w:rsidRDefault="008B7E7B" w:rsidP="008B7E7B">
      <w:pPr>
        <w:rPr>
          <w:lang w:eastAsia="pt-BR"/>
        </w:rPr>
      </w:pP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1. INTRODUÇÃO</w:t>
      </w:r>
      <w:r>
        <w:rPr>
          <w:noProof/>
        </w:rPr>
        <w:tab/>
      </w:r>
      <w:r w:rsidR="003D5C37">
        <w:rPr>
          <w:noProof/>
        </w:rPr>
        <w:t>3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2. DESCRIÇÃO E TOPOLOGIA</w:t>
      </w:r>
      <w:r>
        <w:rPr>
          <w:noProof/>
        </w:rPr>
        <w:tab/>
      </w:r>
      <w:r w:rsidR="003D5C37">
        <w:rPr>
          <w:noProof/>
        </w:rPr>
        <w:t>3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3. FUNÇÕES PBM</w:t>
      </w:r>
      <w:r>
        <w:rPr>
          <w:noProof/>
        </w:rPr>
        <w:tab/>
      </w:r>
      <w:r w:rsidR="003D5C37">
        <w:rPr>
          <w:noProof/>
        </w:rPr>
        <w:t>4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4. Fluxo utilizando pré-autorização</w:t>
      </w:r>
      <w:r>
        <w:rPr>
          <w:noProof/>
        </w:rPr>
        <w:tab/>
      </w:r>
      <w:r w:rsidR="003D5C37">
        <w:rPr>
          <w:noProof/>
        </w:rPr>
        <w:t>4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5. Fluxo sem pré-autorização</w:t>
      </w:r>
      <w:r>
        <w:rPr>
          <w:noProof/>
        </w:rPr>
        <w:tab/>
      </w:r>
      <w:r w:rsidR="003D5C37">
        <w:rPr>
          <w:noProof/>
        </w:rPr>
        <w:t>5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5 DEMONSTRATIVOS DAS TRANSAÇÕES</w:t>
      </w:r>
      <w:r>
        <w:rPr>
          <w:noProof/>
        </w:rPr>
        <w:tab/>
      </w:r>
      <w:r w:rsidR="003D5C37">
        <w:rPr>
          <w:noProof/>
        </w:rPr>
        <w:t>5</w:t>
      </w:r>
    </w:p>
    <w:p w:rsidR="008B7E7B" w:rsidRDefault="008B7E7B" w:rsidP="008B7E7B">
      <w:pPr>
        <w:pStyle w:val="Sumrio3"/>
        <w:rPr>
          <w:noProof/>
        </w:rPr>
      </w:pPr>
      <w:r>
        <w:rPr>
          <w:noProof/>
        </w:rPr>
        <w:t>5.1 Comprovante de compra</w:t>
      </w:r>
      <w:r>
        <w:rPr>
          <w:noProof/>
        </w:rPr>
        <w:tab/>
      </w:r>
      <w:r w:rsidR="003939E7">
        <w:rPr>
          <w:noProof/>
        </w:rPr>
        <w:t>5</w:t>
      </w:r>
    </w:p>
    <w:p w:rsidR="008B7E7B" w:rsidRDefault="008B7E7B" w:rsidP="008B7E7B">
      <w:pPr>
        <w:pStyle w:val="Sumrio3"/>
        <w:rPr>
          <w:noProof/>
        </w:rPr>
      </w:pPr>
      <w:r>
        <w:rPr>
          <w:noProof/>
        </w:rPr>
        <w:t>5.2 Comprovante de cancelamento</w:t>
      </w:r>
      <w:r>
        <w:rPr>
          <w:noProof/>
        </w:rPr>
        <w:tab/>
      </w:r>
      <w:r w:rsidR="003939E7">
        <w:rPr>
          <w:noProof/>
        </w:rPr>
        <w:t>6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6 CONCEITOS E PADRÕES ADOTADOS</w:t>
      </w:r>
      <w:r>
        <w:rPr>
          <w:noProof/>
        </w:rPr>
        <w:tab/>
      </w:r>
      <w:r w:rsidR="003939E7">
        <w:rPr>
          <w:noProof/>
        </w:rPr>
        <w:t>7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7 CODIFICAÇÃO DAS TRANSAÇÕES</w:t>
      </w:r>
      <w:r>
        <w:rPr>
          <w:noProof/>
        </w:rPr>
        <w:tab/>
      </w:r>
      <w:r w:rsidR="003939E7">
        <w:rPr>
          <w:noProof/>
        </w:rPr>
        <w:t>7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8 TABELA DE MENSAGENS</w:t>
      </w:r>
      <w:r>
        <w:rPr>
          <w:noProof/>
        </w:rPr>
        <w:tab/>
      </w:r>
      <w:r w:rsidR="003939E7">
        <w:rPr>
          <w:noProof/>
        </w:rPr>
        <w:t>7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8.1  Descrição dos atributos</w:t>
      </w:r>
      <w:r>
        <w:rPr>
          <w:noProof/>
        </w:rPr>
        <w:tab/>
        <w:t>8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8.2 Status dos campos</w:t>
      </w:r>
      <w:r>
        <w:rPr>
          <w:noProof/>
        </w:rPr>
        <w:tab/>
      </w:r>
      <w:r w:rsidR="003939E7">
        <w:rPr>
          <w:noProof/>
        </w:rPr>
        <w:t>8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8.3 Transações PBM -  Mapas de Bits</w:t>
      </w:r>
      <w:r>
        <w:rPr>
          <w:noProof/>
        </w:rPr>
        <w:tab/>
      </w:r>
      <w:r w:rsidR="003939E7">
        <w:rPr>
          <w:noProof/>
        </w:rPr>
        <w:t>8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8.5 Transações de controle de status</w:t>
      </w:r>
      <w:r>
        <w:rPr>
          <w:noProof/>
        </w:rPr>
        <w:tab/>
      </w:r>
      <w:r w:rsidR="003939E7">
        <w:rPr>
          <w:noProof/>
        </w:rPr>
        <w:t>12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9 DESCRIÇÃO DOS CAMPOS</w:t>
      </w:r>
      <w:r>
        <w:rPr>
          <w:noProof/>
        </w:rPr>
        <w:tab/>
      </w:r>
      <w:r w:rsidR="003939E7">
        <w:rPr>
          <w:noProof/>
        </w:rPr>
        <w:t>13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9.1 Regras dos campos</w:t>
      </w:r>
      <w:r>
        <w:rPr>
          <w:noProof/>
        </w:rPr>
        <w:tab/>
      </w:r>
      <w:r w:rsidR="003939E7">
        <w:rPr>
          <w:noProof/>
        </w:rPr>
        <w:t>30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9.2 CALCULO DO MAC (Código de autenticação da mensagem)</w:t>
      </w:r>
      <w:r>
        <w:rPr>
          <w:noProof/>
        </w:rPr>
        <w:tab/>
      </w:r>
      <w:r w:rsidR="003939E7">
        <w:rPr>
          <w:noProof/>
        </w:rPr>
        <w:t>30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10 FLUXO DAS MENSAGENS</w:t>
      </w:r>
      <w:r>
        <w:rPr>
          <w:noProof/>
        </w:rPr>
        <w:tab/>
      </w:r>
      <w:r w:rsidR="003939E7">
        <w:rPr>
          <w:noProof/>
        </w:rPr>
        <w:t>30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10.1 Transações de compra e de cancelamento</w:t>
      </w:r>
      <w:r>
        <w:rPr>
          <w:noProof/>
        </w:rPr>
        <w:tab/>
      </w:r>
      <w:r w:rsidR="003939E7">
        <w:rPr>
          <w:noProof/>
        </w:rPr>
        <w:t>30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10.2  Sonda</w:t>
      </w:r>
      <w:r>
        <w:rPr>
          <w:noProof/>
        </w:rPr>
        <w:tab/>
      </w:r>
      <w:r w:rsidR="003939E7">
        <w:rPr>
          <w:noProof/>
        </w:rPr>
        <w:t>31</w:t>
      </w:r>
    </w:p>
    <w:p w:rsidR="008B7E7B" w:rsidRDefault="008B7E7B" w:rsidP="008B7E7B">
      <w:pPr>
        <w:pStyle w:val="Sumrio2"/>
        <w:rPr>
          <w:noProof/>
        </w:rPr>
      </w:pPr>
      <w:r>
        <w:rPr>
          <w:noProof/>
        </w:rPr>
        <w:t>10.3  Aviso para reverter (desfazimento)</w:t>
      </w:r>
      <w:r>
        <w:rPr>
          <w:noProof/>
        </w:rPr>
        <w:tab/>
      </w:r>
      <w:r w:rsidR="003939E7">
        <w:rPr>
          <w:noProof/>
        </w:rPr>
        <w:t>31</w:t>
      </w:r>
    </w:p>
    <w:p w:rsidR="008B7E7B" w:rsidRDefault="008B7E7B" w:rsidP="008B7E7B">
      <w:pPr>
        <w:pStyle w:val="Sumrio1"/>
        <w:rPr>
          <w:noProof/>
        </w:rPr>
      </w:pPr>
      <w:r>
        <w:rPr>
          <w:noProof/>
        </w:rPr>
        <w:t>ANEXO A - MENSAGENS DE ERRO</w:t>
      </w:r>
      <w:r>
        <w:rPr>
          <w:noProof/>
        </w:rPr>
        <w:tab/>
      </w:r>
      <w:r w:rsidR="003939E7">
        <w:rPr>
          <w:noProof/>
        </w:rPr>
        <w:t>32</w:t>
      </w:r>
    </w:p>
    <w:p w:rsidR="008B7E7B" w:rsidRDefault="008B7E7B" w:rsidP="008B7E7B">
      <w:pPr>
        <w:pStyle w:val="SUBTitulo"/>
        <w:numPr>
          <w:ilvl w:val="0"/>
          <w:numId w:val="0"/>
        </w:numPr>
        <w:ind w:left="709"/>
      </w:pPr>
      <w:bookmarkStart w:id="18" w:name="_GoBack"/>
      <w:bookmarkEnd w:id="18"/>
    </w:p>
    <w:p w:rsidR="008B7E7B" w:rsidRDefault="008B7E7B" w:rsidP="008B7E7B">
      <w:pPr>
        <w:pStyle w:val="SUBTitulo"/>
        <w:numPr>
          <w:ilvl w:val="0"/>
          <w:numId w:val="0"/>
        </w:numPr>
        <w:ind w:left="709"/>
      </w:pPr>
    </w:p>
    <w:p w:rsidR="008B7E7B" w:rsidRDefault="008B7E7B" w:rsidP="008B7E7B">
      <w:pPr>
        <w:pStyle w:val="SUBTitulo"/>
        <w:numPr>
          <w:ilvl w:val="0"/>
          <w:numId w:val="0"/>
        </w:numPr>
        <w:ind w:left="709"/>
      </w:pPr>
    </w:p>
    <w:p w:rsidR="008B7E7B" w:rsidRDefault="008B7E7B" w:rsidP="008B7E7B">
      <w:pPr>
        <w:pStyle w:val="SUBTitulo"/>
        <w:numPr>
          <w:ilvl w:val="0"/>
          <w:numId w:val="0"/>
        </w:numPr>
        <w:ind w:left="709"/>
      </w:pPr>
    </w:p>
    <w:p w:rsidR="008B7E7B" w:rsidRDefault="008B7E7B" w:rsidP="008B7E7B">
      <w:pPr>
        <w:pStyle w:val="SUBTitulo"/>
        <w:numPr>
          <w:ilvl w:val="0"/>
          <w:numId w:val="0"/>
        </w:numPr>
        <w:ind w:left="709"/>
      </w:pPr>
    </w:p>
    <w:p w:rsidR="008B7E7B" w:rsidRPr="008B7E7B" w:rsidRDefault="008B7E7B" w:rsidP="008B7E7B">
      <w:pPr>
        <w:rPr>
          <w:sz w:val="16"/>
        </w:rPr>
      </w:pPr>
      <w:proofErr w:type="spellStart"/>
      <w:r w:rsidRPr="008B7E7B">
        <w:rPr>
          <w:sz w:val="16"/>
        </w:rPr>
        <w:t>Telenet</w:t>
      </w:r>
      <w:proofErr w:type="spellEnd"/>
      <w:r w:rsidRPr="008B7E7B">
        <w:rPr>
          <w:sz w:val="16"/>
        </w:rPr>
        <w:t xml:space="preserve"> </w:t>
      </w:r>
      <w:proofErr w:type="gramStart"/>
      <w:r w:rsidRPr="008B7E7B">
        <w:rPr>
          <w:sz w:val="16"/>
        </w:rPr>
        <w:t>Tecnologia  Ltda.</w:t>
      </w:r>
      <w:proofErr w:type="gramEnd"/>
    </w:p>
    <w:p w:rsidR="008B7E7B" w:rsidRPr="008B7E7B" w:rsidRDefault="008B7E7B" w:rsidP="008B7E7B">
      <w:pPr>
        <w:rPr>
          <w:sz w:val="16"/>
        </w:rPr>
      </w:pPr>
      <w:r w:rsidRPr="008B7E7B">
        <w:rPr>
          <w:sz w:val="16"/>
        </w:rPr>
        <w:t>Rua Tupinambás, 360 / 407 – Centro</w:t>
      </w:r>
    </w:p>
    <w:p w:rsidR="008B7E7B" w:rsidRPr="008B7E7B" w:rsidRDefault="008B7E7B" w:rsidP="008B7E7B">
      <w:pPr>
        <w:rPr>
          <w:sz w:val="16"/>
        </w:rPr>
      </w:pPr>
      <w:r w:rsidRPr="008B7E7B">
        <w:rPr>
          <w:sz w:val="16"/>
        </w:rPr>
        <w:t>Belo Horizonte - MG - CEP: 30120-070</w:t>
      </w:r>
    </w:p>
    <w:p w:rsidR="008B7E7B" w:rsidRPr="008B7E7B" w:rsidRDefault="008B7E7B" w:rsidP="008B7E7B">
      <w:pPr>
        <w:rPr>
          <w:sz w:val="16"/>
        </w:rPr>
      </w:pPr>
      <w:r w:rsidRPr="008B7E7B">
        <w:rPr>
          <w:sz w:val="16"/>
        </w:rPr>
        <w:t xml:space="preserve">Fone: </w:t>
      </w:r>
      <w:proofErr w:type="gramStart"/>
      <w:r w:rsidRPr="008B7E7B">
        <w:rPr>
          <w:sz w:val="16"/>
        </w:rPr>
        <w:tab/>
        <w:t>(</w:t>
      </w:r>
      <w:proofErr w:type="gramEnd"/>
      <w:r w:rsidRPr="008B7E7B">
        <w:rPr>
          <w:sz w:val="16"/>
        </w:rPr>
        <w:t>031) 2105-4900</w:t>
      </w:r>
    </w:p>
    <w:p w:rsidR="008B7E7B" w:rsidRPr="008B7E7B" w:rsidRDefault="008B7E7B" w:rsidP="008B7E7B">
      <w:pPr>
        <w:rPr>
          <w:sz w:val="16"/>
        </w:rPr>
      </w:pPr>
      <w:proofErr w:type="gramStart"/>
      <w:r w:rsidRPr="008B7E7B">
        <w:rPr>
          <w:sz w:val="16"/>
        </w:rPr>
        <w:t>Fax:</w:t>
      </w:r>
      <w:r w:rsidRPr="008B7E7B">
        <w:rPr>
          <w:sz w:val="16"/>
        </w:rPr>
        <w:tab/>
      </w:r>
      <w:proofErr w:type="gramEnd"/>
      <w:r w:rsidRPr="008B7E7B">
        <w:rPr>
          <w:sz w:val="16"/>
        </w:rPr>
        <w:t>(031) 2105-4924</w:t>
      </w:r>
    </w:p>
    <w:p w:rsidR="008B7E7B" w:rsidRPr="008B7E7B" w:rsidRDefault="008B7E7B" w:rsidP="008B7E7B">
      <w:pPr>
        <w:rPr>
          <w:sz w:val="16"/>
        </w:rPr>
      </w:pPr>
    </w:p>
    <w:p w:rsidR="008B7E7B" w:rsidRPr="008B7E7B" w:rsidRDefault="008B7E7B" w:rsidP="008B7E7B">
      <w:pPr>
        <w:rPr>
          <w:sz w:val="16"/>
        </w:rPr>
      </w:pPr>
    </w:p>
    <w:p w:rsidR="008B7E7B" w:rsidRPr="008B7E7B" w:rsidRDefault="008B7E7B" w:rsidP="008B7E7B">
      <w:pPr>
        <w:rPr>
          <w:sz w:val="16"/>
        </w:rPr>
      </w:pPr>
      <w:proofErr w:type="gramStart"/>
      <w:r w:rsidRPr="008B7E7B">
        <w:rPr>
          <w:sz w:val="16"/>
        </w:rPr>
        <w:t>Copyright  2004</w:t>
      </w:r>
      <w:proofErr w:type="gramEnd"/>
      <w:r w:rsidRPr="008B7E7B">
        <w:rPr>
          <w:sz w:val="16"/>
        </w:rPr>
        <w:t xml:space="preserve">-2008 </w:t>
      </w:r>
      <w:proofErr w:type="spellStart"/>
      <w:r w:rsidRPr="008B7E7B">
        <w:rPr>
          <w:sz w:val="16"/>
        </w:rPr>
        <w:t>Telenet</w:t>
      </w:r>
      <w:proofErr w:type="spellEnd"/>
      <w:r w:rsidRPr="008B7E7B">
        <w:rPr>
          <w:sz w:val="16"/>
        </w:rPr>
        <w:t xml:space="preserve"> Tecnologia e Informações Ltda.</w:t>
      </w:r>
    </w:p>
    <w:p w:rsidR="008B7E7B" w:rsidRPr="008B7E7B" w:rsidRDefault="008B7E7B" w:rsidP="008B7E7B">
      <w:pPr>
        <w:rPr>
          <w:sz w:val="16"/>
        </w:rPr>
      </w:pPr>
      <w:r w:rsidRPr="008B7E7B">
        <w:rPr>
          <w:sz w:val="16"/>
        </w:rPr>
        <w:t xml:space="preserve">As informações contidas neste manual são de propriedade da </w:t>
      </w:r>
      <w:proofErr w:type="spellStart"/>
      <w:r w:rsidRPr="008B7E7B">
        <w:rPr>
          <w:sz w:val="16"/>
        </w:rPr>
        <w:t>Telenet</w:t>
      </w:r>
      <w:proofErr w:type="spellEnd"/>
      <w:r w:rsidRPr="008B7E7B">
        <w:rPr>
          <w:sz w:val="16"/>
        </w:rPr>
        <w:t>, que tem resguardados seus direitos autorais nos termos da lei. Qualquer reprodução total ou parcial deverá ser previamente comunicada e autorizada através de consentimento escrito pelo proprietário.</w:t>
      </w:r>
    </w:p>
    <w:p w:rsidR="008B7E7B" w:rsidRPr="008B7E7B" w:rsidRDefault="008B7E7B" w:rsidP="008B7E7B">
      <w:pPr>
        <w:rPr>
          <w:sz w:val="16"/>
        </w:rPr>
      </w:pPr>
      <w:r w:rsidRPr="008B7E7B">
        <w:rPr>
          <w:sz w:val="16"/>
        </w:rPr>
        <w:t xml:space="preserve">A </w:t>
      </w:r>
      <w:proofErr w:type="spellStart"/>
      <w:proofErr w:type="gramStart"/>
      <w:r w:rsidRPr="008B7E7B">
        <w:rPr>
          <w:sz w:val="16"/>
        </w:rPr>
        <w:t>Telenet</w:t>
      </w:r>
      <w:proofErr w:type="spellEnd"/>
      <w:r w:rsidRPr="008B7E7B">
        <w:rPr>
          <w:sz w:val="16"/>
        </w:rPr>
        <w:t xml:space="preserve">  tem</w:t>
      </w:r>
      <w:proofErr w:type="gramEnd"/>
      <w:r w:rsidRPr="008B7E7B">
        <w:rPr>
          <w:sz w:val="16"/>
        </w:rPr>
        <w:t xml:space="preserve"> o direito de efetuar modificações ou correções das informações contidas neste documento sem aviso prévio</w:t>
      </w:r>
    </w:p>
    <w:p w:rsidR="008B7E7B" w:rsidRPr="008B7E7B" w:rsidRDefault="008B7E7B" w:rsidP="008B7E7B">
      <w:pPr>
        <w:rPr>
          <w:sz w:val="16"/>
        </w:rPr>
      </w:pPr>
      <w:proofErr w:type="gramStart"/>
      <w:r w:rsidRPr="008B7E7B">
        <w:rPr>
          <w:sz w:val="16"/>
        </w:rPr>
        <w:t>REVISÃO:</w:t>
      </w:r>
      <w:r w:rsidRPr="008B7E7B">
        <w:rPr>
          <w:sz w:val="16"/>
        </w:rPr>
        <w:tab/>
      </w:r>
      <w:proofErr w:type="gramEnd"/>
      <w:r w:rsidRPr="008B7E7B">
        <w:rPr>
          <w:sz w:val="16"/>
        </w:rPr>
        <w:t>15</w:t>
      </w:r>
    </w:p>
    <w:p w:rsidR="008B7E7B" w:rsidRPr="008B7E7B" w:rsidRDefault="008B7E7B" w:rsidP="008B7E7B">
      <w:pPr>
        <w:rPr>
          <w:sz w:val="16"/>
        </w:rPr>
      </w:pPr>
    </w:p>
    <w:p w:rsidR="008B7E7B" w:rsidRPr="008B7E7B" w:rsidRDefault="008B7E7B" w:rsidP="008B7E7B">
      <w:pPr>
        <w:rPr>
          <w:sz w:val="16"/>
        </w:rPr>
      </w:pPr>
      <w:r w:rsidRPr="008B7E7B">
        <w:rPr>
          <w:sz w:val="16"/>
        </w:rPr>
        <w:t>Novembro de 2009</w:t>
      </w:r>
    </w:p>
    <w:p w:rsidR="008B7E7B" w:rsidRPr="008B7E7B" w:rsidRDefault="008B7E7B" w:rsidP="008B7E7B">
      <w:pPr>
        <w:rPr>
          <w:sz w:val="16"/>
        </w:rPr>
      </w:pPr>
      <w:proofErr w:type="spellStart"/>
      <w:r w:rsidRPr="008B7E7B">
        <w:rPr>
          <w:sz w:val="16"/>
        </w:rPr>
        <w:t>Telenet</w:t>
      </w:r>
      <w:proofErr w:type="spellEnd"/>
      <w:r w:rsidRPr="008B7E7B">
        <w:rPr>
          <w:sz w:val="16"/>
        </w:rPr>
        <w:t xml:space="preserve"> Tecnologia e Informações Ltda.</w:t>
      </w:r>
    </w:p>
    <w:p w:rsidR="008B7E7B" w:rsidRDefault="008B7E7B" w:rsidP="008B7E7B">
      <w:pPr>
        <w:rPr>
          <w:sz w:val="16"/>
        </w:rPr>
      </w:pPr>
      <w:r w:rsidRPr="008B7E7B">
        <w:rPr>
          <w:sz w:val="16"/>
        </w:rPr>
        <w:t xml:space="preserve">Inclusão de novos campos nas transações de venda, venda </w:t>
      </w:r>
      <w:proofErr w:type="spellStart"/>
      <w:r w:rsidRPr="008B7E7B">
        <w:rPr>
          <w:sz w:val="16"/>
        </w:rPr>
        <w:t>pré</w:t>
      </w:r>
      <w:proofErr w:type="spellEnd"/>
      <w:r w:rsidRPr="008B7E7B">
        <w:rPr>
          <w:sz w:val="16"/>
        </w:rPr>
        <w:t xml:space="preserve">-autorizada e consulta </w:t>
      </w:r>
      <w:proofErr w:type="spellStart"/>
      <w:r w:rsidRPr="008B7E7B">
        <w:rPr>
          <w:sz w:val="16"/>
        </w:rPr>
        <w:t>pré-autorizacao</w:t>
      </w:r>
      <w:proofErr w:type="spellEnd"/>
      <w:r w:rsidRPr="008B7E7B">
        <w:rPr>
          <w:sz w:val="16"/>
        </w:rPr>
        <w:t>.</w:t>
      </w:r>
    </w:p>
    <w:p w:rsidR="008B7E7B" w:rsidRDefault="008B7E7B" w:rsidP="008B7E7B">
      <w:pPr>
        <w:pStyle w:val="SUBTitulo"/>
      </w:pPr>
      <w:bookmarkStart w:id="19" w:name="_Toc405595697"/>
      <w:bookmarkStart w:id="20" w:name="_Toc92699096"/>
      <w:r>
        <w:lastRenderedPageBreak/>
        <w:t>1. INTRODUÇÃO</w:t>
      </w:r>
      <w:bookmarkEnd w:id="19"/>
      <w:bookmarkEnd w:id="20"/>
      <w:r>
        <w:t xml:space="preserve">  </w:t>
      </w:r>
    </w:p>
    <w:p w:rsidR="008B7E7B" w:rsidRDefault="008B7E7B" w:rsidP="008B7E7B">
      <w:r>
        <w:t xml:space="preserve">Este documento tem como objetivo orientar os Fornecedores de solução para terminais PDV, em relação às características das transações efetuadas com cartões convênio </w:t>
      </w:r>
      <w:proofErr w:type="spellStart"/>
      <w:r>
        <w:t>NetServer</w:t>
      </w:r>
      <w:proofErr w:type="spellEnd"/>
      <w:r>
        <w:t xml:space="preserve"> e os procedimentos operacionais que deverão ser implantados nos Estabelecimentos Comerciais usuários do respectivo equipamento para </w:t>
      </w:r>
      <w:proofErr w:type="gramStart"/>
      <w:r>
        <w:t>captura  destas</w:t>
      </w:r>
      <w:proofErr w:type="gramEnd"/>
      <w:r>
        <w:t xml:space="preserve"> transações.</w:t>
      </w:r>
    </w:p>
    <w:p w:rsidR="008B7E7B" w:rsidRDefault="008B7E7B" w:rsidP="008B7E7B">
      <w:r>
        <w:t>Lembramos que este documento poderá sofrer alterações, e os Fornecedores deverão contemplá-las em seus aplicativos, atualizando-os nos diversos Estabelecimentos Comerciais.</w:t>
      </w:r>
    </w:p>
    <w:p w:rsidR="008B7E7B" w:rsidRDefault="008B7E7B" w:rsidP="008B7E7B">
      <w:r>
        <w:t xml:space="preserve">Qualquer questionamento sobre o conteúdo deverá ser formalizado através de FAX, número (31) 2105-4924, aos cuidados da diretoria técnica da </w:t>
      </w:r>
      <w:proofErr w:type="spellStart"/>
      <w:r>
        <w:t>Telenet</w:t>
      </w:r>
      <w:proofErr w:type="spellEnd"/>
      <w:r>
        <w:t>.</w:t>
      </w:r>
    </w:p>
    <w:p w:rsidR="008B7E7B" w:rsidRDefault="008B7E7B" w:rsidP="008B7E7B"/>
    <w:p w:rsidR="008B7E7B" w:rsidRDefault="008B7E7B" w:rsidP="008B7E7B">
      <w:pPr>
        <w:pStyle w:val="SUBTitulo"/>
      </w:pPr>
      <w:bookmarkStart w:id="21" w:name="_Toc92699097"/>
      <w:r>
        <w:t>2. DESCRIÇÃO E TOPOLOGIA</w:t>
      </w:r>
      <w:bookmarkEnd w:id="21"/>
    </w:p>
    <w:p w:rsidR="008B7E7B" w:rsidRDefault="00F635C8" w:rsidP="008B7E7B">
      <w:r>
        <w:rPr>
          <w:noProof/>
          <w:lang w:eastAsia="pt-BR"/>
        </w:rPr>
        <w:object w:dxaOrig="0" w:dyaOrig="0">
          <v:shape id="_x0000_s1029" type="#_x0000_t75" style="position:absolute;left:0;text-align:left;margin-left:-42.45pt;margin-top:-3.45pt;width:393.7pt;height:296.6pt;z-index:251658240" o:allowincell="f">
            <v:imagedata r:id="rId8" o:title=""/>
            <w10:wrap type="topAndBottom"/>
          </v:shape>
          <o:OLEObject Type="Embed" ProgID="Visio.Drawing.4" ShapeID="_x0000_s1029" DrawAspect="Content" ObjectID="_1502103417" r:id="rId9"/>
        </w:object>
      </w:r>
    </w:p>
    <w:p w:rsidR="008B7E7B" w:rsidRDefault="008B7E7B" w:rsidP="008B7E7B"/>
    <w:p w:rsidR="008B7E7B" w:rsidRDefault="008B7E7B" w:rsidP="008B7E7B">
      <w:r>
        <w:t xml:space="preserve">A solução se baseia em dois módulos de software:  um sistema concentrador (captura, roteamento, administração e controle de rede de POS) e um sistema autorizador </w:t>
      </w:r>
      <w:proofErr w:type="gramStart"/>
      <w:r>
        <w:t>( validação</w:t>
      </w:r>
      <w:proofErr w:type="gramEnd"/>
      <w:r>
        <w:t xml:space="preserve">, controle de saldos, regras para </w:t>
      </w:r>
      <w:proofErr w:type="spellStart"/>
      <w:r>
        <w:t>autorização,etc</w:t>
      </w:r>
      <w:proofErr w:type="spellEnd"/>
      <w:r>
        <w:t xml:space="preserve">). </w:t>
      </w:r>
    </w:p>
    <w:p w:rsidR="008B7E7B" w:rsidRDefault="008B7E7B" w:rsidP="008B7E7B">
      <w:r>
        <w:tab/>
      </w:r>
    </w:p>
    <w:p w:rsidR="008B7E7B" w:rsidRDefault="008B7E7B" w:rsidP="008B7E7B">
      <w:r>
        <w:tab/>
        <w:t xml:space="preserve">Entre o Sistema Concentrador e os equipamentos integrantes da rede </w:t>
      </w:r>
      <w:proofErr w:type="gramStart"/>
      <w:r>
        <w:t>( micros</w:t>
      </w:r>
      <w:proofErr w:type="gramEnd"/>
      <w:r>
        <w:t xml:space="preserve"> e </w:t>
      </w:r>
      <w:proofErr w:type="spellStart"/>
      <w:r>
        <w:t>pos</w:t>
      </w:r>
      <w:proofErr w:type="spellEnd"/>
      <w:r>
        <w:t xml:space="preserve">), a troca de informações ocorre via Rede de Pacotes, serviços 2028 (acesso através da rede </w:t>
      </w:r>
      <w:proofErr w:type="spellStart"/>
      <w:r>
        <w:t>telefonica</w:t>
      </w:r>
      <w:proofErr w:type="spellEnd"/>
      <w:r>
        <w:t xml:space="preserve">), 3028 (acesso dedicado) e utilizando protocolo proprietário. </w:t>
      </w:r>
    </w:p>
    <w:p w:rsidR="008B7E7B" w:rsidRDefault="008B7E7B" w:rsidP="008B7E7B">
      <w:r>
        <w:t xml:space="preserve">Entre o Sistema Concentrador e equipamentos tipo PDV integrantes da rede, a troca de informações pode ocorrer via Rede de Pacotes </w:t>
      </w:r>
      <w:proofErr w:type="spellStart"/>
      <w:r>
        <w:t>Renpac</w:t>
      </w:r>
      <w:proofErr w:type="spellEnd"/>
      <w:r>
        <w:t xml:space="preserve">, acesso dedicado X.25 utilizando formato ISO 8583 </w:t>
      </w:r>
      <w:proofErr w:type="gramStart"/>
      <w:r>
        <w:t>( descrito</w:t>
      </w:r>
      <w:proofErr w:type="gramEnd"/>
      <w:r>
        <w:t xml:space="preserve"> neste documento), ou , via link de comunicação dedicado e utilizando </w:t>
      </w:r>
      <w:proofErr w:type="spellStart"/>
      <w:r>
        <w:t>protolocolo</w:t>
      </w:r>
      <w:proofErr w:type="spellEnd"/>
      <w:r>
        <w:t xml:space="preserve"> TPC/IP e formato ISO 8583.</w:t>
      </w:r>
    </w:p>
    <w:p w:rsidR="008B7E7B" w:rsidRDefault="008B7E7B" w:rsidP="008B7E7B">
      <w:r>
        <w:t>Entre o sistema Concentrador e o sistema Autorizador a troca de informações ocorre exclusivamente via TCP/IP e protocolo ISO 8583.</w:t>
      </w:r>
    </w:p>
    <w:p w:rsidR="008B7E7B" w:rsidRDefault="008B7E7B" w:rsidP="008B7E7B"/>
    <w:p w:rsidR="008B7E7B" w:rsidRDefault="008B7E7B" w:rsidP="008B7E7B">
      <w:r>
        <w:t>Todas as operações são validadas em tempo real.</w:t>
      </w:r>
    </w:p>
    <w:p w:rsidR="008B7E7B" w:rsidRDefault="008B7E7B" w:rsidP="008B7E7B">
      <w:pPr>
        <w:rPr>
          <w:sz w:val="16"/>
        </w:rPr>
      </w:pPr>
    </w:p>
    <w:p w:rsidR="008B7E7B" w:rsidRDefault="008B7E7B" w:rsidP="008B7E7B">
      <w:pPr>
        <w:pStyle w:val="SUBTitulo"/>
      </w:pPr>
      <w:bookmarkStart w:id="22" w:name="_Toc405595700"/>
      <w:bookmarkStart w:id="23" w:name="_Toc92699098"/>
      <w:r>
        <w:t>3. FUNÇÕES</w:t>
      </w:r>
      <w:bookmarkEnd w:id="22"/>
      <w:r>
        <w:t xml:space="preserve"> PBM</w:t>
      </w:r>
      <w:bookmarkEnd w:id="23"/>
      <w:r>
        <w:t xml:space="preserve"> </w:t>
      </w:r>
    </w:p>
    <w:p w:rsidR="008B7E7B" w:rsidRDefault="008B7E7B" w:rsidP="008B7E7B">
      <w:r>
        <w:t xml:space="preserve">      Estas operações coletam informações específicas para Sistemas de Gerenciamento de benefícios em farmácia. Esta coleta pode ser feita de duas formas:</w:t>
      </w:r>
    </w:p>
    <w:p w:rsidR="008B7E7B" w:rsidRDefault="008B7E7B" w:rsidP="008B7E7B"/>
    <w:p w:rsidR="008B7E7B" w:rsidRDefault="008B7E7B" w:rsidP="008B7E7B">
      <w:r>
        <w:t xml:space="preserve">Através de </w:t>
      </w:r>
      <w:proofErr w:type="spellStart"/>
      <w:r>
        <w:t>pré</w:t>
      </w:r>
      <w:proofErr w:type="spellEnd"/>
      <w:r>
        <w:t>-autorização.</w:t>
      </w:r>
    </w:p>
    <w:p w:rsidR="008B7E7B" w:rsidRDefault="008B7E7B" w:rsidP="008B7E7B">
      <w:r>
        <w:t xml:space="preserve">A transação é iniciada no balcão da farmácia, e o resto do processo é efetuado nos caixas. Utiliza o fluxo: </w:t>
      </w:r>
      <w:proofErr w:type="spellStart"/>
      <w:r>
        <w:t>pedido_de_pré_autorização</w:t>
      </w:r>
      <w:proofErr w:type="spellEnd"/>
      <w:r>
        <w:t xml:space="preserve">, </w:t>
      </w:r>
      <w:proofErr w:type="spellStart"/>
      <w:r>
        <w:t>consulta_pré_autorização</w:t>
      </w:r>
      <w:proofErr w:type="spellEnd"/>
      <w:r>
        <w:t xml:space="preserve">, </w:t>
      </w:r>
      <w:proofErr w:type="spellStart"/>
      <w:r>
        <w:t>venda_pré_autorizada</w:t>
      </w:r>
      <w:proofErr w:type="spellEnd"/>
      <w:r>
        <w:t>.</w:t>
      </w:r>
    </w:p>
    <w:p w:rsidR="008B7E7B" w:rsidRDefault="008B7E7B" w:rsidP="008B7E7B">
      <w:r>
        <w:tab/>
      </w:r>
      <w:r w:rsidRPr="005C037D">
        <w:rPr>
          <w:highlight w:val="yellow"/>
        </w:rPr>
        <w:t xml:space="preserve">No caso da Transação de código 11019 a </w:t>
      </w:r>
      <w:proofErr w:type="spellStart"/>
      <w:r w:rsidRPr="005C037D">
        <w:rPr>
          <w:highlight w:val="yellow"/>
        </w:rPr>
        <w:t>pré</w:t>
      </w:r>
      <w:proofErr w:type="spellEnd"/>
      <w:r w:rsidRPr="005C037D">
        <w:rPr>
          <w:highlight w:val="yellow"/>
        </w:rPr>
        <w:t xml:space="preserve">-autorização será obtida pelo PDV, não precisando obter a </w:t>
      </w:r>
      <w:proofErr w:type="spellStart"/>
      <w:r w:rsidRPr="005C037D">
        <w:rPr>
          <w:highlight w:val="yellow"/>
        </w:rPr>
        <w:t>pré</w:t>
      </w:r>
      <w:proofErr w:type="spellEnd"/>
      <w:r w:rsidRPr="005C037D">
        <w:rPr>
          <w:highlight w:val="yellow"/>
        </w:rPr>
        <w:t>-autorização no balcão.</w:t>
      </w:r>
    </w:p>
    <w:p w:rsidR="008B7E7B" w:rsidRDefault="008B7E7B" w:rsidP="008B7E7B"/>
    <w:p w:rsidR="008B7E7B" w:rsidRDefault="008B7E7B" w:rsidP="008B7E7B">
      <w:r>
        <w:t>No momento de efetivar a venda.</w:t>
      </w:r>
    </w:p>
    <w:p w:rsidR="008B7E7B" w:rsidRDefault="008B7E7B" w:rsidP="008B7E7B">
      <w:r>
        <w:t xml:space="preserve">Utilizando o layout de </w:t>
      </w:r>
      <w:proofErr w:type="spellStart"/>
      <w:r>
        <w:t>venda_de_medicamentos</w:t>
      </w:r>
      <w:proofErr w:type="spellEnd"/>
      <w:r>
        <w:t xml:space="preserve"> sem </w:t>
      </w:r>
      <w:proofErr w:type="spellStart"/>
      <w:r>
        <w:t>pré</w:t>
      </w:r>
      <w:proofErr w:type="spellEnd"/>
      <w:r>
        <w:t>-autorização.</w:t>
      </w:r>
    </w:p>
    <w:p w:rsidR="008B7E7B" w:rsidRDefault="008B7E7B" w:rsidP="008B7E7B"/>
    <w:p w:rsidR="008B7E7B" w:rsidRDefault="008B7E7B" w:rsidP="008B7E7B">
      <w:r>
        <w:t>Estão disponíveis as seguintes transações:</w:t>
      </w:r>
    </w:p>
    <w:p w:rsidR="008B7E7B" w:rsidRDefault="008B7E7B" w:rsidP="008B7E7B"/>
    <w:p w:rsidR="008B7E7B" w:rsidRDefault="008B7E7B" w:rsidP="008B7E7B">
      <w:pPr>
        <w:pStyle w:val="PargrafodaLista"/>
        <w:numPr>
          <w:ilvl w:val="0"/>
          <w:numId w:val="8"/>
        </w:numPr>
      </w:pPr>
      <w:r>
        <w:t xml:space="preserve">PEDIDO DE PRÉ-AUTORIZAÇÃO P/COMPRA DE MEDICAMENTO COM CARTÃO CONVÊNIO;  </w:t>
      </w:r>
    </w:p>
    <w:p w:rsidR="008B7E7B" w:rsidRDefault="008B7E7B" w:rsidP="008B7E7B">
      <w:pPr>
        <w:pStyle w:val="PargrafodaLista"/>
        <w:numPr>
          <w:ilvl w:val="0"/>
          <w:numId w:val="8"/>
        </w:numPr>
      </w:pPr>
      <w:r>
        <w:t>CONSULTA PRÉ-AUTORIZAÇÃO;</w:t>
      </w:r>
    </w:p>
    <w:p w:rsidR="008B7E7B" w:rsidRDefault="008B7E7B" w:rsidP="008B7E7B">
      <w:pPr>
        <w:pStyle w:val="PargrafodaLista"/>
        <w:numPr>
          <w:ilvl w:val="0"/>
          <w:numId w:val="8"/>
        </w:numPr>
      </w:pPr>
      <w:r>
        <w:t>VENDA PRÉ-AUTORIZADA DE MEDICAMENTOS;</w:t>
      </w:r>
    </w:p>
    <w:p w:rsidR="008B7E7B" w:rsidRDefault="008B7E7B" w:rsidP="008B7E7B">
      <w:pPr>
        <w:pStyle w:val="PargrafodaLista"/>
        <w:numPr>
          <w:ilvl w:val="0"/>
          <w:numId w:val="8"/>
        </w:numPr>
      </w:pPr>
      <w:r>
        <w:t>CANCELAMENTO DE COMPRA PRÉ-AUTORIZADA;</w:t>
      </w:r>
    </w:p>
    <w:p w:rsidR="008B7E7B" w:rsidRDefault="008B7E7B" w:rsidP="008B7E7B">
      <w:pPr>
        <w:pStyle w:val="PargrafodaLista"/>
        <w:numPr>
          <w:ilvl w:val="0"/>
          <w:numId w:val="8"/>
        </w:numPr>
      </w:pPr>
      <w:r>
        <w:t>VENDA DE MEDICAMENTO SEM PRÉ-AUTORIZAÇÃO;</w:t>
      </w:r>
    </w:p>
    <w:p w:rsidR="008B7E7B" w:rsidRPr="008B7E7B" w:rsidRDefault="008B7E7B" w:rsidP="008B7E7B">
      <w:pPr>
        <w:pStyle w:val="PargrafodaLista"/>
        <w:numPr>
          <w:ilvl w:val="0"/>
          <w:numId w:val="8"/>
        </w:numPr>
        <w:rPr>
          <w:sz w:val="16"/>
        </w:rPr>
      </w:pPr>
      <w:r>
        <w:t>CONSULTA DE MEDICAMENTOS;</w:t>
      </w:r>
    </w:p>
    <w:p w:rsidR="008B7E7B" w:rsidRDefault="008B7E7B" w:rsidP="008B7E7B">
      <w:pPr>
        <w:pStyle w:val="SUBTitulo"/>
      </w:pPr>
      <w:bookmarkStart w:id="24" w:name="_Toc92699099"/>
      <w:r>
        <w:t>4. Fluxo utilizando pré-autorização</w:t>
      </w:r>
      <w:bookmarkEnd w:id="24"/>
    </w:p>
    <w:p w:rsidR="008B7E7B" w:rsidRDefault="008B7E7B" w:rsidP="008B7E7B"/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 xml:space="preserve">Portador do cartão se dirige ao balcão, </w:t>
      </w:r>
      <w:proofErr w:type="gramStart"/>
      <w:r>
        <w:t>apresenta  cartão</w:t>
      </w:r>
      <w:proofErr w:type="gramEnd"/>
      <w:r>
        <w:t>, receita e  demais dados para efetuar a compra.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 xml:space="preserve">Aplicativo do balcão </w:t>
      </w:r>
      <w:proofErr w:type="gramStart"/>
      <w:r>
        <w:t xml:space="preserve">( </w:t>
      </w:r>
      <w:proofErr w:type="spellStart"/>
      <w:r>
        <w:t>micronet</w:t>
      </w:r>
      <w:proofErr w:type="spellEnd"/>
      <w:proofErr w:type="gramEnd"/>
      <w:r>
        <w:t>) coleta os dados e envia transação  “</w:t>
      </w:r>
      <w:proofErr w:type="spellStart"/>
      <w:r>
        <w:t>solicita_pré_autorização_de_venda</w:t>
      </w:r>
      <w:proofErr w:type="spellEnd"/>
      <w:r>
        <w:t xml:space="preserve">”. Utiliza linha </w:t>
      </w:r>
      <w:proofErr w:type="gramStart"/>
      <w:r>
        <w:t>discada  ou</w:t>
      </w:r>
      <w:proofErr w:type="gramEnd"/>
      <w:r>
        <w:t xml:space="preserve"> a rede, </w:t>
      </w:r>
      <w:proofErr w:type="spellStart"/>
      <w:r>
        <w:t>conexao</w:t>
      </w:r>
      <w:proofErr w:type="spellEnd"/>
      <w:r>
        <w:t xml:space="preserve"> TCP/IP.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 xml:space="preserve">PBM avalia os medicamentos e envia resposta que pode conter </w:t>
      </w:r>
      <w:proofErr w:type="gramStart"/>
      <w:r>
        <w:t>o  número</w:t>
      </w:r>
      <w:proofErr w:type="gramEnd"/>
      <w:r>
        <w:t xml:space="preserve"> da autorização ( sensibilizando o saldo do cartão) e a Lista de Produtos, ou uma mensagem indicando o motivo da recusa.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 xml:space="preserve">Aplicativo do balcão gera arquivo log, e mostra o código de </w:t>
      </w:r>
      <w:proofErr w:type="spellStart"/>
      <w:r>
        <w:t>pré</w:t>
      </w:r>
      <w:proofErr w:type="spellEnd"/>
      <w:r>
        <w:t xml:space="preserve">-autorização podendo emitir ou não um comprovante </w:t>
      </w:r>
      <w:proofErr w:type="gramStart"/>
      <w:r>
        <w:t>( o</w:t>
      </w:r>
      <w:proofErr w:type="gramEnd"/>
      <w:r>
        <w:t xml:space="preserve"> comprovante precisa diferente para não confundir com o comprovante de venda)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 xml:space="preserve">Portador do cartão, se dirige ao PDV, apresenta, cartão, produtos e o código da </w:t>
      </w:r>
      <w:proofErr w:type="spellStart"/>
      <w:r>
        <w:t>pré</w:t>
      </w:r>
      <w:proofErr w:type="spellEnd"/>
      <w:r>
        <w:t>-autorização de venda.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>Sistema de caixa no PDV identifica que o cliente é um usuário PBM.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 xml:space="preserve">PDV obtém a lista de medicamentos autorizados usando o código da </w:t>
      </w:r>
      <w:proofErr w:type="spellStart"/>
      <w:r>
        <w:t>pré_autorização</w:t>
      </w:r>
      <w:proofErr w:type="spellEnd"/>
      <w:r>
        <w:t xml:space="preserve">. </w:t>
      </w:r>
      <w:proofErr w:type="gramStart"/>
      <w:r>
        <w:t>Ele  efetua</w:t>
      </w:r>
      <w:proofErr w:type="gramEnd"/>
      <w:r>
        <w:t xml:space="preserve"> leitura do arquivo log gerado pelo aplicativo do balcão ou realiza uma transação de </w:t>
      </w:r>
      <w:proofErr w:type="spellStart"/>
      <w:r>
        <w:t>consulta_pré_autorização</w:t>
      </w:r>
      <w:proofErr w:type="spellEnd"/>
      <w:r>
        <w:t>.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>Sistema de caixa/PDV identifica os produtos que estão sendo vendidos, para cada produto comprado, se estiver presente na lista de produtos autorizados, aplicar o preço PBM ao lançá-lo no cupom fiscal. Deve ser consistida a quantidade de produtos autorizados em relação à quantidade comprada;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>Emite cupom fiscal;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lastRenderedPageBreak/>
        <w:t xml:space="preserve">Ao fechar o cupom fiscal, PDV, solicita ao servidor de comunicação a transação de venda </w:t>
      </w:r>
      <w:proofErr w:type="spellStart"/>
      <w:r>
        <w:t>pré</w:t>
      </w:r>
      <w:proofErr w:type="spellEnd"/>
      <w:r>
        <w:t>-</w:t>
      </w:r>
      <w:proofErr w:type="gramStart"/>
      <w:r>
        <w:t>autorizada  e</w:t>
      </w:r>
      <w:proofErr w:type="gramEnd"/>
      <w:r>
        <w:t xml:space="preserve"> aguarda a resposta positiva;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>Após a resposta do pagamento dos produtos, imprime cupom não fiscal (vinculado ao cupom fiscal) conforme formato recebido na mensagem 0210, em duas vias, uma ficando com o cliente, outra, assinada, com o caixa;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>Após a finalização do cupom fiscal e na liberação do cliente, envia mensagem de confirmação da operação;</w:t>
      </w:r>
    </w:p>
    <w:p w:rsidR="008B7E7B" w:rsidRDefault="008B7E7B" w:rsidP="008B7E7B">
      <w:pPr>
        <w:pStyle w:val="PargrafodaLista"/>
        <w:numPr>
          <w:ilvl w:val="0"/>
          <w:numId w:val="10"/>
        </w:numPr>
        <w:ind w:left="284"/>
      </w:pPr>
      <w:r>
        <w:t xml:space="preserve">Caso ocorra qualquer problema e a venda não se efetue, enviar mensagem de desfazimento ao servidor </w:t>
      </w:r>
      <w:proofErr w:type="gramStart"/>
      <w:r>
        <w:t>PBM .</w:t>
      </w:r>
      <w:proofErr w:type="gramEnd"/>
    </w:p>
    <w:p w:rsidR="008B7E7B" w:rsidRDefault="008B7E7B" w:rsidP="008B7E7B">
      <w:pPr>
        <w:rPr>
          <w:sz w:val="16"/>
        </w:rPr>
      </w:pPr>
    </w:p>
    <w:p w:rsidR="00A7700F" w:rsidRDefault="00A7700F" w:rsidP="00A7700F">
      <w:pPr>
        <w:pStyle w:val="SUBTitulo"/>
      </w:pPr>
      <w:bookmarkStart w:id="25" w:name="_Toc92699100"/>
      <w:r>
        <w:t>5. Fluxo sem pré-autorização</w:t>
      </w:r>
      <w:bookmarkEnd w:id="25"/>
    </w:p>
    <w:p w:rsidR="00A7700F" w:rsidRDefault="00A7700F" w:rsidP="008B7E7B">
      <w:pPr>
        <w:rPr>
          <w:sz w:val="16"/>
        </w:rPr>
      </w:pPr>
    </w:p>
    <w:p w:rsidR="00A7700F" w:rsidRDefault="00A7700F" w:rsidP="00A7700F">
      <w:pPr>
        <w:numPr>
          <w:ilvl w:val="0"/>
          <w:numId w:val="11"/>
        </w:numPr>
        <w:spacing w:after="0"/>
      </w:pPr>
      <w:r>
        <w:t xml:space="preserve">Portador do cartão se dirige ao caixa, </w:t>
      </w:r>
      <w:proofErr w:type="gramStart"/>
      <w:r>
        <w:t>apresenta  cartão</w:t>
      </w:r>
      <w:proofErr w:type="gramEnd"/>
      <w:r>
        <w:t>, receita e solicita autorização para efetuar a compra.</w:t>
      </w:r>
    </w:p>
    <w:p w:rsidR="00A7700F" w:rsidRDefault="00A7700F" w:rsidP="00A7700F">
      <w:pPr>
        <w:numPr>
          <w:ilvl w:val="0"/>
          <w:numId w:val="9"/>
        </w:numPr>
        <w:spacing w:after="0"/>
      </w:pPr>
      <w:r>
        <w:t>Sistema de caixa identifica que o cliente é um usuário PBM.</w:t>
      </w:r>
    </w:p>
    <w:p w:rsidR="00A7700F" w:rsidRDefault="00A7700F" w:rsidP="00A7700F">
      <w:pPr>
        <w:numPr>
          <w:ilvl w:val="0"/>
          <w:numId w:val="11"/>
        </w:numPr>
        <w:spacing w:after="0"/>
      </w:pPr>
      <w:r>
        <w:t>Efetua coleta dos dados sobre os medicamentos;</w:t>
      </w:r>
    </w:p>
    <w:p w:rsidR="00A7700F" w:rsidRDefault="00A7700F" w:rsidP="00A7700F">
      <w:pPr>
        <w:numPr>
          <w:ilvl w:val="0"/>
          <w:numId w:val="11"/>
        </w:numPr>
        <w:spacing w:after="0"/>
      </w:pPr>
      <w:r>
        <w:t xml:space="preserve">Emite cupom </w:t>
      </w:r>
      <w:proofErr w:type="gramStart"/>
      <w:r>
        <w:t>fiscal;.</w:t>
      </w:r>
      <w:proofErr w:type="gramEnd"/>
    </w:p>
    <w:p w:rsidR="00A7700F" w:rsidRDefault="00A7700F" w:rsidP="00A7700F">
      <w:pPr>
        <w:numPr>
          <w:ilvl w:val="0"/>
          <w:numId w:val="9"/>
        </w:numPr>
        <w:spacing w:after="0"/>
      </w:pPr>
      <w:r>
        <w:t xml:space="preserve">Ao fechar o cupom fiscal, PDV, solicita ao servidor de comunicação a transação de </w:t>
      </w:r>
      <w:proofErr w:type="gramStart"/>
      <w:r>
        <w:t>venda  sem</w:t>
      </w:r>
      <w:proofErr w:type="gramEnd"/>
      <w:r>
        <w:t xml:space="preserve"> </w:t>
      </w:r>
      <w:proofErr w:type="spellStart"/>
      <w:r>
        <w:t>pré_autorização</w:t>
      </w:r>
      <w:proofErr w:type="spellEnd"/>
      <w:r>
        <w:t xml:space="preserve"> e aguarda a resposta positiva ou mensagem mostrando o motivo da recusa;</w:t>
      </w:r>
    </w:p>
    <w:p w:rsidR="00A7700F" w:rsidRDefault="00A7700F" w:rsidP="00A7700F">
      <w:pPr>
        <w:numPr>
          <w:ilvl w:val="0"/>
          <w:numId w:val="9"/>
        </w:numPr>
        <w:spacing w:after="0"/>
      </w:pPr>
      <w:r>
        <w:t>Após a resposta positiva do pagamento dos produtos, imprime cupom não fiscal (vinculado ao cupom fiscal) conforme formato recebido na mensagem 0210, em duas vias, uma ficando com o cliente, outra, assinada, com o caixa;</w:t>
      </w:r>
    </w:p>
    <w:p w:rsidR="00A7700F" w:rsidRDefault="00A7700F" w:rsidP="00A7700F">
      <w:pPr>
        <w:numPr>
          <w:ilvl w:val="0"/>
          <w:numId w:val="9"/>
        </w:numPr>
        <w:spacing w:after="0"/>
      </w:pPr>
      <w:r>
        <w:t>Após a finalização do cupom fiscal e na liberação do cliente, envia mensagem de confirmação da operação;</w:t>
      </w:r>
    </w:p>
    <w:p w:rsidR="00A7700F" w:rsidRDefault="00A7700F" w:rsidP="00A7700F">
      <w:pPr>
        <w:numPr>
          <w:ilvl w:val="0"/>
          <w:numId w:val="9"/>
        </w:numPr>
        <w:spacing w:after="0"/>
      </w:pPr>
      <w:r>
        <w:t xml:space="preserve">Caso ocorra qualquer problema e a venda não se efetue, enviar mensagem de desfazimento ao servidor </w:t>
      </w:r>
      <w:proofErr w:type="gramStart"/>
      <w:r>
        <w:t>PBM .</w:t>
      </w:r>
      <w:proofErr w:type="gramEnd"/>
    </w:p>
    <w:p w:rsidR="00A7700F" w:rsidRDefault="00A7700F" w:rsidP="008B7E7B">
      <w:pPr>
        <w:rPr>
          <w:sz w:val="16"/>
        </w:rPr>
      </w:pPr>
    </w:p>
    <w:p w:rsidR="00A7700F" w:rsidRDefault="00A7700F" w:rsidP="00A7700F">
      <w:pPr>
        <w:pStyle w:val="SUBTitulo"/>
      </w:pPr>
      <w:bookmarkStart w:id="26" w:name="_Toc92699102"/>
      <w:r>
        <w:t>5.1 Comprovante de compra</w:t>
      </w:r>
      <w:bookmarkEnd w:id="26"/>
      <w:r>
        <w:t xml:space="preserve"> </w:t>
      </w:r>
    </w:p>
    <w:p w:rsidR="00D17196" w:rsidRDefault="00A814F6" w:rsidP="00D17196">
      <w:pPr>
        <w:pStyle w:val="SUBTitulo"/>
        <w:numPr>
          <w:ilvl w:val="0"/>
          <w:numId w:val="0"/>
        </w:numPr>
        <w:ind w:left="709"/>
      </w:pPr>
      <w:r>
        <w:rPr>
          <w:noProof/>
          <w:lang w:eastAsia="pt-BR"/>
        </w:rPr>
        <w:drawing>
          <wp:inline distT="0" distB="0" distL="0" distR="0">
            <wp:extent cx="3238500" cy="3494171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039" cy="349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4F6" w:rsidRDefault="00A814F6" w:rsidP="00D17196">
      <w:pPr>
        <w:pStyle w:val="SUBTitulo"/>
        <w:numPr>
          <w:ilvl w:val="0"/>
          <w:numId w:val="0"/>
        </w:numPr>
        <w:ind w:left="709"/>
      </w:pPr>
    </w:p>
    <w:p w:rsidR="00A814F6" w:rsidRDefault="00A814F6" w:rsidP="00A814F6">
      <w:pPr>
        <w:pStyle w:val="SUBTitulo"/>
      </w:pPr>
      <w:bookmarkStart w:id="27" w:name="_Toc92699103"/>
      <w:r>
        <w:lastRenderedPageBreak/>
        <w:t>5.2 Comprovante de cancelamento</w:t>
      </w:r>
      <w:bookmarkEnd w:id="27"/>
      <w:r>
        <w:t xml:space="preserve"> </w:t>
      </w:r>
    </w:p>
    <w:p w:rsidR="00A814F6" w:rsidRDefault="00A814F6" w:rsidP="00A814F6">
      <w:pPr>
        <w:pStyle w:val="SUBTitulo"/>
        <w:numPr>
          <w:ilvl w:val="0"/>
          <w:numId w:val="0"/>
        </w:numPr>
        <w:ind w:left="709"/>
      </w:pPr>
      <w:r>
        <w:rPr>
          <w:noProof/>
          <w:lang w:eastAsia="pt-BR"/>
        </w:rPr>
        <w:drawing>
          <wp:inline distT="0" distB="0" distL="0" distR="0">
            <wp:extent cx="3486150" cy="2047875"/>
            <wp:effectExtent l="0" t="0" r="0" b="952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00F" w:rsidRDefault="00A7700F" w:rsidP="00A7700F">
      <w:pPr>
        <w:pStyle w:val="SUBTitulo"/>
        <w:numPr>
          <w:ilvl w:val="0"/>
          <w:numId w:val="0"/>
        </w:numPr>
        <w:ind w:left="709"/>
      </w:pPr>
    </w:p>
    <w:p w:rsidR="00A12290" w:rsidRDefault="00A12290" w:rsidP="00A12290">
      <w:pPr>
        <w:pStyle w:val="Commarcadores"/>
        <w:tabs>
          <w:tab w:val="clear" w:pos="360"/>
          <w:tab w:val="num" w:pos="1069"/>
        </w:tabs>
        <w:ind w:left="1069"/>
      </w:pPr>
      <w:r>
        <w:t>Todos os campos sombreados deverão ser impressos da maneira que são apresentados.</w:t>
      </w:r>
    </w:p>
    <w:p w:rsidR="00A12290" w:rsidRDefault="00A12290" w:rsidP="00A12290">
      <w:pPr>
        <w:pStyle w:val="Commarcadores"/>
        <w:tabs>
          <w:tab w:val="clear" w:pos="360"/>
          <w:tab w:val="num" w:pos="1069"/>
        </w:tabs>
        <w:ind w:left="1069"/>
      </w:pPr>
      <w:proofErr w:type="gramStart"/>
      <w:r>
        <w:t>Particularidades :</w:t>
      </w:r>
      <w:proofErr w:type="gramEnd"/>
    </w:p>
    <w:p w:rsidR="00A12290" w:rsidRDefault="00A12290" w:rsidP="00A12290">
      <w:pPr>
        <w:pStyle w:val="Commarcadores"/>
        <w:numPr>
          <w:ilvl w:val="0"/>
          <w:numId w:val="0"/>
        </w:numPr>
        <w:ind w:left="1069"/>
      </w:pPr>
    </w:p>
    <w:tbl>
      <w:tblPr>
        <w:tblW w:w="9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4"/>
        <w:gridCol w:w="7606"/>
      </w:tblGrid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CCC........CCC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Número do Cartão, 17 posições contendo imagem da trilha 2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NOME ESTAB.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Nome do Estabelecimento Comercial onde foi realizada a operação.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END. ESTAB.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Endereço do Estabelecimento Comercial onde foi realizada a operação.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CGC ESTAB.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CGC/CNPJ do Estabelecimento Comercial onde foi realizada a operação.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COD. ESTAB.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Código do Estabelecimento Comercial onde foi realizada a operação.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val="es-ES_tradnl" w:eastAsia="pt-BR"/>
              </w:rPr>
              <w:t>DD/MM/AAAA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Data em que a operação foi realizada.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D2/M2/A2A2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Data da transação original (cancelamento)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val="en-US" w:eastAsia="pt-BR"/>
              </w:rPr>
              <w:t>HH:MM:SS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Hora em que a operação foi realizada.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proofErr w:type="gramStart"/>
            <w:r w:rsidRPr="00A12290">
              <w:rPr>
                <w:lang w:eastAsia="pt-BR"/>
              </w:rPr>
              <w:t>H2:M2:S</w:t>
            </w:r>
            <w:proofErr w:type="gramEnd"/>
            <w:r w:rsidRPr="00A12290">
              <w:rPr>
                <w:lang w:eastAsia="pt-BR"/>
              </w:rPr>
              <w:t>2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Hora da transação original (cancelamento)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MMMM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Código de Autenticação da Mensagem (MAC)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TTTTTTTT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Código do Terminal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DDDDDD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NSU da Rede Autorizadora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D2D2D2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NSU da Rede Autorizadora da transação original (cancelamento)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SSSSSS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NSU da Rede Concentradora.</w:t>
            </w:r>
          </w:p>
        </w:tc>
      </w:tr>
      <w:tr w:rsidR="00A12290" w:rsidRPr="00A12290" w:rsidTr="00A12290">
        <w:trPr>
          <w:trHeight w:val="51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EEEE...EEEEEE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Código do Estabelecimento Credenciado (15 posições)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PPPPPP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 xml:space="preserve">Código de Processamento da Mensagem (ver Descrição dos </w:t>
            </w:r>
            <w:proofErr w:type="gramStart"/>
            <w:r w:rsidRPr="00A12290">
              <w:rPr>
                <w:lang w:eastAsia="pt-BR"/>
              </w:rPr>
              <w:t>campos ,</w:t>
            </w:r>
            <w:proofErr w:type="gramEnd"/>
            <w:r w:rsidRPr="00A12290">
              <w:rPr>
                <w:lang w:eastAsia="pt-BR"/>
              </w:rPr>
              <w:t xml:space="preserve"> bit 3)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proofErr w:type="gramStart"/>
            <w:r w:rsidRPr="00A12290">
              <w:rPr>
                <w:lang w:eastAsia="pt-BR"/>
              </w:rPr>
              <w:t>DDDD..</w:t>
            </w:r>
            <w:proofErr w:type="gramEnd"/>
            <w:r w:rsidRPr="00A12290">
              <w:rPr>
                <w:lang w:eastAsia="pt-BR"/>
              </w:rPr>
              <w:t>DDDD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 xml:space="preserve">Descrição da mensagem (25 posições – </w:t>
            </w:r>
            <w:proofErr w:type="gramStart"/>
            <w:r w:rsidRPr="00A12290">
              <w:rPr>
                <w:lang w:eastAsia="pt-BR"/>
              </w:rPr>
              <w:t>ver  Descrição</w:t>
            </w:r>
            <w:proofErr w:type="gramEnd"/>
            <w:r w:rsidRPr="00A12290">
              <w:rPr>
                <w:lang w:eastAsia="pt-BR"/>
              </w:rPr>
              <w:t xml:space="preserve"> dos campos , bit 3)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proofErr w:type="gramStart"/>
            <w:r w:rsidRPr="00A12290">
              <w:rPr>
                <w:lang w:eastAsia="pt-BR"/>
              </w:rPr>
              <w:t>VVVVVVV,VV</w:t>
            </w:r>
            <w:proofErr w:type="gramEnd"/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Valor da transação</w:t>
            </w:r>
          </w:p>
        </w:tc>
      </w:tr>
      <w:tr w:rsidR="00A12290" w:rsidRPr="00A12290" w:rsidTr="00A12290">
        <w:trPr>
          <w:trHeight w:val="51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NNNNNNNNNNN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ind w:left="653" w:firstLine="56"/>
              <w:rPr>
                <w:lang w:eastAsia="pt-BR"/>
              </w:rPr>
            </w:pPr>
            <w:r w:rsidRPr="00A12290">
              <w:rPr>
                <w:lang w:eastAsia="pt-BR"/>
              </w:rPr>
              <w:t xml:space="preserve">Mensagem vinda da Rede Concentradora (ver Descrição dos </w:t>
            </w:r>
            <w:proofErr w:type="gramStart"/>
            <w:r w:rsidRPr="00A12290">
              <w:rPr>
                <w:lang w:eastAsia="pt-BR"/>
              </w:rPr>
              <w:t>campos ,</w:t>
            </w:r>
            <w:proofErr w:type="gramEnd"/>
            <w:r w:rsidRPr="00A12290">
              <w:rPr>
                <w:lang w:eastAsia="pt-BR"/>
              </w:rPr>
              <w:t xml:space="preserve"> bit 62), com informações sobre saldo disponível, nome do cliente e outras pertinentes à transação.</w:t>
            </w:r>
          </w:p>
        </w:tc>
      </w:tr>
      <w:tr w:rsidR="00A12290" w:rsidRPr="00A12290" w:rsidTr="00A12290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XXXXXXXX</w:t>
            </w:r>
          </w:p>
        </w:tc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290" w:rsidRPr="00A12290" w:rsidRDefault="00A12290" w:rsidP="00A12290">
            <w:pPr>
              <w:rPr>
                <w:lang w:eastAsia="pt-BR"/>
              </w:rPr>
            </w:pPr>
            <w:r w:rsidRPr="00A12290">
              <w:rPr>
                <w:lang w:eastAsia="pt-BR"/>
              </w:rPr>
              <w:t>Nome da Empresa de Convênio</w:t>
            </w:r>
          </w:p>
        </w:tc>
      </w:tr>
    </w:tbl>
    <w:p w:rsidR="00A12290" w:rsidRDefault="00A12290" w:rsidP="00A7700F">
      <w:pPr>
        <w:pStyle w:val="SUBTitulo"/>
        <w:numPr>
          <w:ilvl w:val="0"/>
          <w:numId w:val="0"/>
        </w:numPr>
        <w:ind w:left="709"/>
      </w:pPr>
    </w:p>
    <w:p w:rsidR="006107D1" w:rsidRDefault="006107D1" w:rsidP="008B7E7B">
      <w:pPr>
        <w:rPr>
          <w:sz w:val="16"/>
        </w:rPr>
      </w:pPr>
    </w:p>
    <w:p w:rsidR="006107D1" w:rsidRPr="006107D1" w:rsidRDefault="006107D1" w:rsidP="006107D1">
      <w:pPr>
        <w:pStyle w:val="SUBTitulo"/>
        <w:rPr>
          <w:sz w:val="16"/>
        </w:rPr>
      </w:pPr>
      <w:bookmarkStart w:id="28" w:name="_Toc405595716"/>
      <w:bookmarkStart w:id="29" w:name="_Toc92699104"/>
      <w:r>
        <w:lastRenderedPageBreak/>
        <w:t>6 CONCEITOS E PADRÕES ADOTADOS</w:t>
      </w:r>
      <w:bookmarkEnd w:id="28"/>
      <w:bookmarkEnd w:id="29"/>
    </w:p>
    <w:p w:rsidR="006107D1" w:rsidRPr="006107D1" w:rsidRDefault="006107D1" w:rsidP="006107D1">
      <w:pPr>
        <w:pStyle w:val="SUBTitulo"/>
        <w:numPr>
          <w:ilvl w:val="0"/>
          <w:numId w:val="0"/>
        </w:numPr>
        <w:ind w:left="567"/>
        <w:rPr>
          <w:sz w:val="16"/>
        </w:rPr>
      </w:pPr>
    </w:p>
    <w:p w:rsidR="006107D1" w:rsidRDefault="006107D1" w:rsidP="006107D1">
      <w:pPr>
        <w:pStyle w:val="PargrafodaLista"/>
        <w:numPr>
          <w:ilvl w:val="0"/>
          <w:numId w:val="13"/>
        </w:numPr>
        <w:ind w:left="426"/>
      </w:pPr>
      <w:r>
        <w:t xml:space="preserve">Foi </w:t>
      </w:r>
      <w:proofErr w:type="gramStart"/>
      <w:r>
        <w:t>observada  Norma</w:t>
      </w:r>
      <w:proofErr w:type="gramEnd"/>
      <w:r>
        <w:t xml:space="preserve"> ISO-8583 como o padrão para interligação de Redes Dedicadas, utilizando os recursos da norma e  excetuando-se as necessidades específicas. </w:t>
      </w:r>
    </w:p>
    <w:p w:rsidR="006107D1" w:rsidRDefault="006107D1" w:rsidP="006107D1">
      <w:pPr>
        <w:pStyle w:val="PargrafodaLista"/>
        <w:numPr>
          <w:ilvl w:val="0"/>
          <w:numId w:val="13"/>
        </w:numPr>
        <w:ind w:left="426"/>
      </w:pPr>
      <w:r>
        <w:t>Toda transação submetida terá de ser temporizada, tendo o Estabelecimento Comercial, a responsabilidade do tratamento da expiração dos tempos de resposta (TIME-OUT). A princípio se adota 30 segundos, como sendo o tempo máximo para se aguardar a resposta da autorização para uma transação.</w:t>
      </w:r>
    </w:p>
    <w:p w:rsidR="006107D1" w:rsidRPr="006107D1" w:rsidRDefault="006107D1" w:rsidP="006107D1">
      <w:pPr>
        <w:pStyle w:val="PargrafodaLista"/>
        <w:numPr>
          <w:ilvl w:val="0"/>
          <w:numId w:val="13"/>
        </w:numPr>
        <w:ind w:left="426"/>
        <w:rPr>
          <w:color w:val="000000"/>
        </w:rPr>
      </w:pPr>
      <w:r>
        <w:t xml:space="preserve">As mensagens envolvidas são baseadas </w:t>
      </w:r>
      <w:proofErr w:type="gramStart"/>
      <w:r>
        <w:t>na normas</w:t>
      </w:r>
      <w:proofErr w:type="gramEnd"/>
      <w:r>
        <w:t xml:space="preserve"> ISO-8583, 1. </w:t>
      </w:r>
      <w:proofErr w:type="gramStart"/>
      <w:r>
        <w:t>edição</w:t>
      </w:r>
      <w:proofErr w:type="gramEnd"/>
      <w:r>
        <w:t xml:space="preserve"> e no 1. </w:t>
      </w:r>
      <w:proofErr w:type="gramStart"/>
      <w:r>
        <w:t>projeto</w:t>
      </w:r>
      <w:proofErr w:type="gramEnd"/>
      <w:r>
        <w:t xml:space="preserve"> de norma da ABNT 21.101.010-01, que é uma versão da ISO-8583 adaptada às condições brasileiras, e adotada pelas Instituições Financeiras.</w:t>
      </w:r>
    </w:p>
    <w:p w:rsidR="006107D1" w:rsidRDefault="006107D1" w:rsidP="006107D1">
      <w:pPr>
        <w:pStyle w:val="PargrafodaLista"/>
        <w:numPr>
          <w:ilvl w:val="0"/>
          <w:numId w:val="13"/>
        </w:numPr>
        <w:ind w:left="426"/>
      </w:pPr>
      <w:r>
        <w:t xml:space="preserve">Não existem transações de </w:t>
      </w:r>
      <w:proofErr w:type="spellStart"/>
      <w:r>
        <w:t>login</w:t>
      </w:r>
      <w:proofErr w:type="spellEnd"/>
      <w:r>
        <w:t>.</w:t>
      </w:r>
    </w:p>
    <w:p w:rsidR="006107D1" w:rsidRDefault="006107D1" w:rsidP="006107D1">
      <w:pPr>
        <w:pStyle w:val="PargrafodaLista"/>
        <w:numPr>
          <w:ilvl w:val="0"/>
          <w:numId w:val="13"/>
        </w:numPr>
        <w:ind w:left="426"/>
      </w:pPr>
      <w:r>
        <w:t xml:space="preserve">Os campos binários das mensagens, são representados internamente em ASCII e devem ser zonados (quebrar cada byte em dois </w:t>
      </w:r>
      <w:proofErr w:type="spellStart"/>
      <w:r>
        <w:t>semi-bytes</w:t>
      </w:r>
      <w:proofErr w:type="spellEnd"/>
      <w:r>
        <w:t>, gerando dois bytes) conforme padrão adotado pelas instituições financeiras.</w:t>
      </w:r>
    </w:p>
    <w:p w:rsidR="006107D1" w:rsidRDefault="006107D1" w:rsidP="006107D1">
      <w:pPr>
        <w:pStyle w:val="SUBTitulo"/>
      </w:pPr>
      <w:bookmarkStart w:id="30" w:name="_Toc405595717"/>
      <w:bookmarkStart w:id="31" w:name="_Toc92699105"/>
      <w:r w:rsidRPr="006107D1">
        <w:t>7 CODIFICAÇÃO DAS TRANSAÇÕES</w:t>
      </w:r>
      <w:bookmarkEnd w:id="30"/>
      <w:bookmarkEnd w:id="31"/>
    </w:p>
    <w:tbl>
      <w:tblPr>
        <w:tblW w:w="0" w:type="auto"/>
        <w:tblInd w:w="39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50"/>
        <w:gridCol w:w="1977"/>
      </w:tblGrid>
      <w:tr w:rsidR="006107D1" w:rsidTr="00D86E30">
        <w:trPr>
          <w:trHeight w:val="463"/>
        </w:trPr>
        <w:tc>
          <w:tcPr>
            <w:tcW w:w="5350" w:type="dxa"/>
            <w:shd w:val="pct25" w:color="000000" w:fill="FFFFFF"/>
          </w:tcPr>
          <w:p w:rsidR="006107D1" w:rsidRDefault="006107D1" w:rsidP="00D86E30">
            <w:r>
              <w:t>Descrição</w:t>
            </w:r>
          </w:p>
        </w:tc>
        <w:tc>
          <w:tcPr>
            <w:tcW w:w="1977" w:type="dxa"/>
            <w:shd w:val="pct25" w:color="000000" w:fill="FFFFFF"/>
          </w:tcPr>
          <w:p w:rsidR="006107D1" w:rsidRDefault="006107D1" w:rsidP="00D86E30">
            <w:pPr>
              <w:ind w:firstLine="0"/>
            </w:pPr>
            <w:proofErr w:type="spellStart"/>
            <w:r>
              <w:t>Cod.Processament</w:t>
            </w:r>
            <w:r w:rsidR="00D86E30">
              <w:t>o</w:t>
            </w:r>
            <w:proofErr w:type="spellEnd"/>
          </w:p>
        </w:tc>
      </w:tr>
      <w:tr w:rsidR="006107D1" w:rsidTr="00D86E30">
        <w:trPr>
          <w:trHeight w:val="295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Solicita </w:t>
            </w:r>
            <w:proofErr w:type="spellStart"/>
            <w:r>
              <w:rPr>
                <w:color w:val="000000"/>
              </w:rPr>
              <w:t>Pré</w:t>
            </w:r>
            <w:proofErr w:type="spellEnd"/>
            <w:r>
              <w:rPr>
                <w:color w:val="000000"/>
              </w:rPr>
              <w:t xml:space="preserve"> Autorização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11004</w:t>
            </w:r>
          </w:p>
        </w:tc>
      </w:tr>
      <w:tr w:rsidR="006107D1" w:rsidTr="00D86E30">
        <w:trPr>
          <w:trHeight w:val="308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Consulta </w:t>
            </w:r>
            <w:proofErr w:type="spellStart"/>
            <w:r>
              <w:rPr>
                <w:color w:val="000000"/>
              </w:rPr>
              <w:t>Pré</w:t>
            </w:r>
            <w:proofErr w:type="spellEnd"/>
            <w:r>
              <w:rPr>
                <w:color w:val="000000"/>
              </w:rPr>
              <w:t xml:space="preserve"> Autorização (PBM)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11006</w:t>
            </w:r>
          </w:p>
        </w:tc>
      </w:tr>
      <w:tr w:rsidR="006107D1" w:rsidTr="00D86E30">
        <w:trPr>
          <w:trHeight w:val="295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Cancelamento Farmacológica (PBM)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251005</w:t>
            </w:r>
          </w:p>
        </w:tc>
      </w:tr>
      <w:tr w:rsidR="006107D1" w:rsidTr="00D86E30">
        <w:trPr>
          <w:trHeight w:val="308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Cancelamento Farmacológica </w:t>
            </w:r>
            <w:proofErr w:type="gramStart"/>
            <w:r>
              <w:rPr>
                <w:color w:val="000000"/>
              </w:rPr>
              <w:t>( PBM</w:t>
            </w:r>
            <w:proofErr w:type="gramEnd"/>
            <w:r>
              <w:rPr>
                <w:color w:val="000000"/>
              </w:rPr>
              <w:t>) SOMENTE PDV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251006</w:t>
            </w:r>
          </w:p>
        </w:tc>
      </w:tr>
      <w:tr w:rsidR="006107D1" w:rsidTr="00D86E30">
        <w:trPr>
          <w:trHeight w:val="295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Venda Farmacológica (PBM)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11005</w:t>
            </w:r>
          </w:p>
        </w:tc>
      </w:tr>
      <w:tr w:rsidR="006107D1" w:rsidTr="00D86E30">
        <w:trPr>
          <w:trHeight w:val="308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Venda </w:t>
            </w:r>
            <w:proofErr w:type="spellStart"/>
            <w:r>
              <w:rPr>
                <w:color w:val="000000"/>
              </w:rPr>
              <w:t>Pré</w:t>
            </w:r>
            <w:proofErr w:type="spellEnd"/>
            <w:r>
              <w:rPr>
                <w:color w:val="000000"/>
              </w:rPr>
              <w:t xml:space="preserve"> Autorizada (</w:t>
            </w:r>
            <w:proofErr w:type="gramStart"/>
            <w:r>
              <w:rPr>
                <w:color w:val="000000"/>
              </w:rPr>
              <w:t>PBM)  SOMENTE</w:t>
            </w:r>
            <w:proofErr w:type="gramEnd"/>
            <w:r>
              <w:rPr>
                <w:color w:val="000000"/>
              </w:rPr>
              <w:t xml:space="preserve"> PDV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11007</w:t>
            </w:r>
          </w:p>
        </w:tc>
      </w:tr>
      <w:tr w:rsidR="006107D1" w:rsidTr="00D86E30">
        <w:trPr>
          <w:trHeight w:val="295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Consulta de Medicamentos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11008</w:t>
            </w:r>
          </w:p>
        </w:tc>
      </w:tr>
      <w:tr w:rsidR="006107D1" w:rsidTr="00D86E30">
        <w:trPr>
          <w:trHeight w:val="308"/>
        </w:trPr>
        <w:tc>
          <w:tcPr>
            <w:tcW w:w="5350" w:type="dxa"/>
          </w:tcPr>
          <w:p w:rsidR="006107D1" w:rsidRDefault="006107D1" w:rsidP="00EE73E1">
            <w:pPr>
              <w:tabs>
                <w:tab w:val="left" w:pos="399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Transação de Confirmação de Compra Farmacológica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11011</w:t>
            </w:r>
          </w:p>
        </w:tc>
      </w:tr>
      <w:tr w:rsidR="006107D1" w:rsidTr="00D86E30">
        <w:trPr>
          <w:trHeight w:val="295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Venda Farmacológica (PBM</w:t>
            </w:r>
            <w:proofErr w:type="gramStart"/>
            <w:r>
              <w:rPr>
                <w:color w:val="000000"/>
              </w:rPr>
              <w:t>) Fiscal</w:t>
            </w:r>
            <w:proofErr w:type="gramEnd"/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11021</w:t>
            </w:r>
          </w:p>
        </w:tc>
      </w:tr>
      <w:tr w:rsidR="006107D1" w:rsidTr="00D86E30">
        <w:trPr>
          <w:trHeight w:val="308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Venda </w:t>
            </w:r>
            <w:proofErr w:type="spellStart"/>
            <w:r>
              <w:rPr>
                <w:color w:val="000000"/>
              </w:rPr>
              <w:t>Pré</w:t>
            </w:r>
            <w:proofErr w:type="spellEnd"/>
            <w:r>
              <w:rPr>
                <w:color w:val="000000"/>
              </w:rPr>
              <w:t>-Autorizada (PBM</w:t>
            </w:r>
            <w:proofErr w:type="gramStart"/>
            <w:r>
              <w:rPr>
                <w:color w:val="000000"/>
              </w:rPr>
              <w:t>) Fiscal</w:t>
            </w:r>
            <w:proofErr w:type="gramEnd"/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11022</w:t>
            </w:r>
          </w:p>
        </w:tc>
      </w:tr>
      <w:tr w:rsidR="006107D1" w:rsidTr="00D86E30">
        <w:trPr>
          <w:trHeight w:val="295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Solicita </w:t>
            </w:r>
            <w:proofErr w:type="spellStart"/>
            <w:r>
              <w:rPr>
                <w:color w:val="000000"/>
              </w:rPr>
              <w:t>Pré</w:t>
            </w:r>
            <w:proofErr w:type="spellEnd"/>
            <w:r>
              <w:rPr>
                <w:color w:val="000000"/>
              </w:rPr>
              <w:t>-Autorização (PBM</w:t>
            </w:r>
            <w:proofErr w:type="gramStart"/>
            <w:r>
              <w:rPr>
                <w:color w:val="000000"/>
              </w:rPr>
              <w:t>) Fiscal</w:t>
            </w:r>
            <w:proofErr w:type="gramEnd"/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11019</w:t>
            </w:r>
          </w:p>
        </w:tc>
      </w:tr>
      <w:tr w:rsidR="006107D1" w:rsidTr="00D86E30">
        <w:trPr>
          <w:trHeight w:val="308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Consulta </w:t>
            </w:r>
            <w:proofErr w:type="spellStart"/>
            <w:r>
              <w:rPr>
                <w:color w:val="000000"/>
              </w:rPr>
              <w:t>Pré</w:t>
            </w:r>
            <w:proofErr w:type="spellEnd"/>
            <w:r>
              <w:rPr>
                <w:color w:val="000000"/>
              </w:rPr>
              <w:t>-Autorização (PBM</w:t>
            </w:r>
            <w:proofErr w:type="gramStart"/>
            <w:r>
              <w:rPr>
                <w:color w:val="000000"/>
              </w:rPr>
              <w:t>) Fiscal</w:t>
            </w:r>
            <w:proofErr w:type="gramEnd"/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11020</w:t>
            </w:r>
          </w:p>
        </w:tc>
      </w:tr>
      <w:tr w:rsidR="006107D1" w:rsidTr="00D86E30">
        <w:trPr>
          <w:trHeight w:val="295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Consulta Cliente-Cartão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11016</w:t>
            </w:r>
          </w:p>
        </w:tc>
      </w:tr>
      <w:tr w:rsidR="006107D1" w:rsidTr="00D86E30">
        <w:trPr>
          <w:trHeight w:val="308"/>
        </w:trPr>
        <w:tc>
          <w:tcPr>
            <w:tcW w:w="5350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Consulta Mensagem-Item</w:t>
            </w:r>
          </w:p>
        </w:tc>
        <w:tc>
          <w:tcPr>
            <w:tcW w:w="1977" w:type="dxa"/>
          </w:tcPr>
          <w:p w:rsidR="006107D1" w:rsidRDefault="006107D1" w:rsidP="00EE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11017</w:t>
            </w:r>
          </w:p>
        </w:tc>
      </w:tr>
    </w:tbl>
    <w:p w:rsidR="006107D1" w:rsidRDefault="006107D1" w:rsidP="006107D1">
      <w:pPr>
        <w:pStyle w:val="SUBTitulo"/>
        <w:numPr>
          <w:ilvl w:val="0"/>
          <w:numId w:val="0"/>
        </w:numPr>
        <w:ind w:left="207"/>
      </w:pPr>
    </w:p>
    <w:p w:rsidR="00D86E30" w:rsidRDefault="00D86E30" w:rsidP="00D86E30">
      <w:pPr>
        <w:pStyle w:val="SUBTitulo"/>
        <w:numPr>
          <w:ilvl w:val="0"/>
          <w:numId w:val="0"/>
        </w:numPr>
        <w:ind w:left="567" w:hanging="360"/>
      </w:pPr>
      <w:bookmarkStart w:id="32" w:name="_Toc405595718"/>
      <w:bookmarkStart w:id="33" w:name="_Toc92699106"/>
      <w:r>
        <w:t>8 TABELA DE MENSAGENS</w:t>
      </w:r>
      <w:bookmarkEnd w:id="32"/>
      <w:bookmarkEnd w:id="33"/>
    </w:p>
    <w:p w:rsidR="00D86E30" w:rsidRDefault="00D86E30" w:rsidP="00D86E30">
      <w:pPr>
        <w:pStyle w:val="SUBTitulo"/>
        <w:numPr>
          <w:ilvl w:val="0"/>
          <w:numId w:val="0"/>
        </w:numPr>
        <w:ind w:left="567" w:hanging="360"/>
      </w:pPr>
    </w:p>
    <w:p w:rsidR="00D86E30" w:rsidRDefault="00D86E30" w:rsidP="00D86E30">
      <w:pPr>
        <w:pStyle w:val="SUBTitulo"/>
        <w:numPr>
          <w:ilvl w:val="0"/>
          <w:numId w:val="0"/>
        </w:numPr>
        <w:ind w:left="567" w:hanging="360"/>
      </w:pPr>
    </w:p>
    <w:p w:rsidR="00D86E30" w:rsidRDefault="00D86E30" w:rsidP="00D86E30">
      <w:pPr>
        <w:pStyle w:val="SUBTitulo"/>
        <w:numPr>
          <w:ilvl w:val="0"/>
          <w:numId w:val="0"/>
        </w:numPr>
        <w:ind w:left="567" w:hanging="360"/>
      </w:pPr>
    </w:p>
    <w:p w:rsidR="00D86E30" w:rsidRDefault="00D86E30" w:rsidP="00D86E30">
      <w:pPr>
        <w:pStyle w:val="SUBTitulo"/>
        <w:numPr>
          <w:ilvl w:val="0"/>
          <w:numId w:val="0"/>
        </w:numPr>
        <w:ind w:left="567" w:hanging="360"/>
      </w:pPr>
    </w:p>
    <w:p w:rsidR="00D86E30" w:rsidRDefault="00D86E30" w:rsidP="00D86E30">
      <w:pPr>
        <w:pStyle w:val="SUBTitulo"/>
      </w:pPr>
      <w:bookmarkStart w:id="34" w:name="_Toc405595719"/>
      <w:bookmarkStart w:id="35" w:name="_Toc92699107"/>
      <w:proofErr w:type="gramStart"/>
      <w:r>
        <w:lastRenderedPageBreak/>
        <w:t>8.1  Descrição</w:t>
      </w:r>
      <w:proofErr w:type="gramEnd"/>
      <w:r>
        <w:t xml:space="preserve"> dos atributos</w:t>
      </w:r>
      <w:bookmarkEnd w:id="34"/>
      <w:bookmarkEnd w:id="35"/>
      <w:r>
        <w:t xml:space="preserve"> </w:t>
      </w:r>
    </w:p>
    <w:p w:rsidR="00D86E30" w:rsidRDefault="00D86E30" w:rsidP="00D86E30">
      <w:r>
        <w:t xml:space="preserve">Abaixo é apresentado o significado dos atributos relacionados com os campos das mensagens posteriormente </w:t>
      </w:r>
      <w:proofErr w:type="gramStart"/>
      <w:r>
        <w:t>utilizados :</w:t>
      </w:r>
      <w:proofErr w:type="gramEnd"/>
    </w:p>
    <w:p w:rsidR="00D86E30" w:rsidRDefault="00D86E30" w:rsidP="00D86E30"/>
    <w:tbl>
      <w:tblPr>
        <w:tblW w:w="8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9"/>
        <w:gridCol w:w="1059"/>
        <w:gridCol w:w="5852"/>
      </w:tblGrid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gramStart"/>
            <w:r w:rsidRPr="00D86E30">
              <w:rPr>
                <w:lang w:eastAsia="pt-BR"/>
              </w:rPr>
              <w:t>a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Caracteres Alfabéticos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gramStart"/>
            <w:r w:rsidRPr="00D86E30">
              <w:rPr>
                <w:lang w:eastAsia="pt-BR"/>
              </w:rPr>
              <w:t>n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Caracteres Numéricos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spellStart"/>
            <w:proofErr w:type="gramStart"/>
            <w:r w:rsidRPr="00D86E30">
              <w:rPr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Caracteres Alfanuméricos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spellStart"/>
            <w:proofErr w:type="gramStart"/>
            <w:r w:rsidRPr="00D86E30">
              <w:rPr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Caracteres Alfanuméricos e Especiais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MM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Mês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DD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Dia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AA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Ano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spellStart"/>
            <w:proofErr w:type="gramStart"/>
            <w:r w:rsidRPr="00D86E30">
              <w:rPr>
                <w:lang w:eastAsia="pt-BR"/>
              </w:rPr>
              <w:t>hh</w:t>
            </w:r>
            <w:proofErr w:type="spellEnd"/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Horas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gramStart"/>
            <w:r w:rsidRPr="00D86E30">
              <w:rPr>
                <w:lang w:eastAsia="pt-BR"/>
              </w:rPr>
              <w:t>mm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Minutos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spellStart"/>
            <w:proofErr w:type="gramStart"/>
            <w:r w:rsidRPr="00D86E30">
              <w:rPr>
                <w:lang w:eastAsia="pt-BR"/>
              </w:rPr>
              <w:t>ss</w:t>
            </w:r>
            <w:proofErr w:type="spellEnd"/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Segundos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gramStart"/>
            <w:r>
              <w:rPr>
                <w:lang w:eastAsia="pt-BR"/>
              </w:rPr>
              <w:t>LL</w:t>
            </w:r>
            <w:r w:rsidRPr="00D86E30">
              <w:rPr>
                <w:lang w:eastAsia="pt-BR"/>
              </w:rPr>
              <w:t>,LLL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Indica o tamanho de um campo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VAR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Campo de tamanho variável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N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Tamanho Fixo de N Caracteres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gramStart"/>
            <w:r w:rsidRPr="00D86E30">
              <w:rPr>
                <w:lang w:eastAsia="pt-BR"/>
              </w:rPr>
              <w:t>..</w:t>
            </w:r>
            <w:proofErr w:type="gramEnd"/>
            <w:r w:rsidRPr="00D86E30">
              <w:rPr>
                <w:lang w:eastAsia="pt-BR"/>
              </w:rPr>
              <w:t>N</w:t>
            </w:r>
          </w:p>
        </w:tc>
        <w:tc>
          <w:tcPr>
            <w:tcW w:w="10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Tamanho Variável de até N Caracteres</w:t>
            </w:r>
          </w:p>
        </w:tc>
      </w:tr>
      <w:tr w:rsidR="00D86E30" w:rsidRPr="00D86E30" w:rsidTr="00D86E30">
        <w:trPr>
          <w:trHeight w:val="720"/>
        </w:trPr>
        <w:tc>
          <w:tcPr>
            <w:tcW w:w="1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</w:p>
        </w:tc>
        <w:tc>
          <w:tcPr>
            <w:tcW w:w="10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ind w:left="703" w:firstLine="0"/>
              <w:rPr>
                <w:szCs w:val="18"/>
                <w:lang w:eastAsia="pt-BR"/>
              </w:rPr>
            </w:pPr>
            <w:proofErr w:type="gramStart"/>
            <w:r w:rsidRPr="00D86E30">
              <w:rPr>
                <w:lang w:eastAsia="pt-BR"/>
              </w:rPr>
              <w:t>( os</w:t>
            </w:r>
            <w:proofErr w:type="gramEnd"/>
            <w:r w:rsidRPr="00D86E30">
              <w:rPr>
                <w:lang w:eastAsia="pt-BR"/>
              </w:rPr>
              <w:t xml:space="preserve"> campos variáveis terão dois (LL) ou três (LLL) caracteres iniciais que determinam o tamanho)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gramStart"/>
            <w:r w:rsidRPr="00D86E30">
              <w:rPr>
                <w:lang w:eastAsia="pt-BR"/>
              </w:rPr>
              <w:t>b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Representação binária de dados</w:t>
            </w:r>
          </w:p>
        </w:tc>
      </w:tr>
      <w:tr w:rsidR="00D86E30" w:rsidRPr="00D86E30" w:rsidTr="00D86E30">
        <w:trPr>
          <w:trHeight w:val="30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proofErr w:type="gramStart"/>
            <w:r w:rsidRPr="00D86E30">
              <w:rPr>
                <w:lang w:eastAsia="pt-BR"/>
              </w:rPr>
              <w:t>z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Caracteres da trilha 2</w:t>
            </w:r>
          </w:p>
        </w:tc>
      </w:tr>
    </w:tbl>
    <w:p w:rsidR="00D86E30" w:rsidRDefault="00D86E30" w:rsidP="00D86E30">
      <w:pPr>
        <w:pStyle w:val="SUBTitulo"/>
      </w:pPr>
      <w:r w:rsidRPr="00D86E30">
        <w:t>8.2 Status dos campos</w:t>
      </w:r>
    </w:p>
    <w:p w:rsidR="00D86E30" w:rsidRDefault="00D86E30" w:rsidP="00D86E30">
      <w:r>
        <w:t xml:space="preserve">A seguir são mostrados os diversos “Status” que os campos das mensagens podem </w:t>
      </w:r>
      <w:proofErr w:type="gramStart"/>
      <w:r>
        <w:t>assumir :</w:t>
      </w:r>
      <w:proofErr w:type="gramEnd"/>
    </w:p>
    <w:p w:rsidR="00D86E30" w:rsidRDefault="00D86E30" w:rsidP="00D86E30"/>
    <w:tbl>
      <w:tblPr>
        <w:tblW w:w="8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059"/>
        <w:gridCol w:w="6290"/>
      </w:tblGrid>
      <w:tr w:rsidR="00D86E30" w:rsidRPr="00D86E30" w:rsidTr="00D86E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 xml:space="preserve">A presença do campo </w:t>
            </w:r>
            <w:proofErr w:type="gramStart"/>
            <w:r w:rsidRPr="00D86E30">
              <w:rPr>
                <w:lang w:eastAsia="pt-BR"/>
              </w:rPr>
              <w:t>na mensagens</w:t>
            </w:r>
            <w:proofErr w:type="gramEnd"/>
            <w:r w:rsidRPr="00D86E30">
              <w:rPr>
                <w:lang w:eastAsia="pt-BR"/>
              </w:rPr>
              <w:t xml:space="preserve"> é obrigatória.</w:t>
            </w:r>
          </w:p>
        </w:tc>
      </w:tr>
      <w:tr w:rsidR="00D86E30" w:rsidRPr="00D86E30" w:rsidTr="00D86E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A presença do campo é opcional.</w:t>
            </w:r>
          </w:p>
        </w:tc>
      </w:tr>
      <w:tr w:rsidR="00D86E30" w:rsidRPr="00D86E30" w:rsidTr="00D86E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Deverá ser informado se existir na mensagem original.</w:t>
            </w:r>
          </w:p>
        </w:tc>
      </w:tr>
      <w:tr w:rsidR="00D86E30" w:rsidRPr="00D86E30" w:rsidTr="00D86E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>=&gt;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6E30" w:rsidRPr="00D86E30" w:rsidRDefault="00D86E30" w:rsidP="00D86E30">
            <w:pPr>
              <w:ind w:left="715" w:hanging="6"/>
              <w:rPr>
                <w:szCs w:val="18"/>
                <w:lang w:eastAsia="pt-BR"/>
              </w:rPr>
            </w:pPr>
            <w:r w:rsidRPr="00D86E30">
              <w:rPr>
                <w:lang w:eastAsia="pt-BR"/>
              </w:rPr>
              <w:t xml:space="preserve">A presença do campo é obrigatória se for </w:t>
            </w:r>
            <w:proofErr w:type="gramStart"/>
            <w:r w:rsidRPr="00D86E30">
              <w:rPr>
                <w:lang w:eastAsia="pt-BR"/>
              </w:rPr>
              <w:t>Cartão  Alimentação</w:t>
            </w:r>
            <w:proofErr w:type="gramEnd"/>
          </w:p>
        </w:tc>
      </w:tr>
    </w:tbl>
    <w:p w:rsidR="00D86E30" w:rsidRDefault="00D86E30" w:rsidP="00D86E30"/>
    <w:p w:rsidR="00D86E30" w:rsidRDefault="00D86E30" w:rsidP="00D86E30">
      <w:pPr>
        <w:pStyle w:val="SUBTitulo"/>
      </w:pPr>
      <w:bookmarkStart w:id="36" w:name="_Toc92699109"/>
      <w:r>
        <w:t>8.3 Mapas de Bits</w:t>
      </w:r>
      <w:bookmarkEnd w:id="36"/>
      <w:r>
        <w:t xml:space="preserve"> das Transações PBM</w:t>
      </w:r>
    </w:p>
    <w:p w:rsidR="00EE73E1" w:rsidRDefault="00EE73E1" w:rsidP="00EE73E1">
      <w:pPr>
        <w:pStyle w:val="SUBTitulo"/>
        <w:numPr>
          <w:ilvl w:val="0"/>
          <w:numId w:val="0"/>
        </w:numPr>
        <w:ind w:left="567" w:hanging="360"/>
      </w:pPr>
    </w:p>
    <w:p w:rsidR="00EE73E1" w:rsidRDefault="00EE73E1" w:rsidP="00EE73E1">
      <w:pPr>
        <w:pStyle w:val="SUBTitulo"/>
        <w:numPr>
          <w:ilvl w:val="0"/>
          <w:numId w:val="0"/>
        </w:numPr>
        <w:ind w:left="567" w:hanging="360"/>
      </w:pPr>
    </w:p>
    <w:p w:rsidR="00EE73E1" w:rsidRDefault="00EE73E1" w:rsidP="00EE73E1">
      <w:pPr>
        <w:pStyle w:val="SUBTitulo"/>
        <w:numPr>
          <w:ilvl w:val="0"/>
          <w:numId w:val="0"/>
        </w:numPr>
        <w:ind w:left="567" w:hanging="360"/>
      </w:pPr>
    </w:p>
    <w:p w:rsidR="00D86E30" w:rsidRDefault="00D86E30" w:rsidP="00D86E30">
      <w:pPr>
        <w:pStyle w:val="SUBTitulo"/>
        <w:numPr>
          <w:ilvl w:val="0"/>
          <w:numId w:val="0"/>
        </w:numPr>
        <w:ind w:left="567" w:hanging="360"/>
      </w:pPr>
    </w:p>
    <w:tbl>
      <w:tblPr>
        <w:tblW w:w="893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"/>
        <w:gridCol w:w="2044"/>
        <w:gridCol w:w="1417"/>
        <w:gridCol w:w="426"/>
        <w:gridCol w:w="708"/>
        <w:gridCol w:w="909"/>
        <w:gridCol w:w="29"/>
        <w:gridCol w:w="480"/>
        <w:gridCol w:w="29"/>
        <w:gridCol w:w="538"/>
        <w:gridCol w:w="952"/>
        <w:gridCol w:w="29"/>
        <w:gridCol w:w="862"/>
      </w:tblGrid>
      <w:tr w:rsidR="00EE73E1" w:rsidRPr="00EE73E1" w:rsidTr="00EE73E1">
        <w:trPr>
          <w:cantSplit/>
          <w:trHeight w:val="168"/>
        </w:trPr>
        <w:tc>
          <w:tcPr>
            <w:tcW w:w="508" w:type="dxa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lastRenderedPageBreak/>
              <w:t> </w:t>
            </w:r>
          </w:p>
        </w:tc>
        <w:tc>
          <w:tcPr>
            <w:tcW w:w="2044" w:type="dxa"/>
            <w:vMerge w:val="restart"/>
            <w:tcBorders>
              <w:top w:val="double" w:sz="6" w:space="0" w:color="000000"/>
              <w:left w:val="single" w:sz="8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985" w:type="dxa"/>
            <w:gridSpan w:val="5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 xml:space="preserve">Solicita </w:t>
            </w:r>
            <w:proofErr w:type="spellStart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Pré</w:t>
            </w:r>
            <w:proofErr w:type="spellEnd"/>
          </w:p>
        </w:tc>
        <w:tc>
          <w:tcPr>
            <w:tcW w:w="1843" w:type="dxa"/>
            <w:gridSpan w:val="3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 xml:space="preserve">Consulta </w:t>
            </w:r>
          </w:p>
        </w:tc>
      </w:tr>
      <w:tr w:rsidR="00EE73E1" w:rsidRPr="00EE73E1" w:rsidTr="00EE73E1">
        <w:trPr>
          <w:trHeight w:val="160"/>
        </w:trPr>
        <w:tc>
          <w:tcPr>
            <w:tcW w:w="508" w:type="dxa"/>
            <w:vMerge/>
            <w:tcBorders>
              <w:top w:val="double" w:sz="6" w:space="0" w:color="000000"/>
              <w:left w:val="double" w:sz="6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044" w:type="dxa"/>
            <w:vMerge/>
            <w:tcBorders>
              <w:top w:val="double" w:sz="6" w:space="0" w:color="000000"/>
              <w:left w:val="single" w:sz="8" w:space="0" w:color="auto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17" w:type="dxa"/>
            <w:vMerge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34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985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Autorização</w:t>
            </w: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Pré</w:t>
            </w:r>
            <w:proofErr w:type="spellEnd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 xml:space="preserve"> Autorização</w:t>
            </w:r>
          </w:p>
        </w:tc>
      </w:tr>
      <w:tr w:rsidR="00EE73E1" w:rsidRPr="00EE73E1" w:rsidTr="00EE73E1">
        <w:trPr>
          <w:cantSplit/>
          <w:trHeight w:val="273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BIT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NOME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FORMATO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ATRIBUTO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200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100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110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Segundo Mapa de Bits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b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Código de Processamento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24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Valor da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Data/Hora Transmissão (GMT)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MMDDhhmmss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10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Número de </w:t>
            </w: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Ident</w:t>
            </w:r>
            <w:proofErr w:type="spellEnd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da</w:t>
            </w:r>
            <w:proofErr w:type="gramEnd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Hora Local da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hhmmss</w:t>
            </w:r>
            <w:proofErr w:type="spellEnd"/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13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Data Local da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MMDD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24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Modo de Entrada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cantSplit/>
          <w:trHeight w:val="168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35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Trilha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x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..37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cantSplit/>
          <w:trHeight w:val="24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39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Código de Resposta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2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41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Identificação do Terminal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8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Código de Origem da Mensagem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15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24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Lista de produtos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24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Tipo de Terminal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b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32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cantSplit/>
          <w:trHeight w:val="24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Texto Genérico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4"/>
                <w:lang w:eastAsia="pt-BR"/>
              </w:rPr>
              <w:t>.</w:t>
            </w: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szCs w:val="16"/>
                <w:lang w:eastAsia="pt-BR"/>
              </w:rPr>
              <w:t>999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369"/>
        </w:trPr>
        <w:tc>
          <w:tcPr>
            <w:tcW w:w="508" w:type="dxa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Autenticação da Mensagem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16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</w:tr>
      <w:tr w:rsidR="00EE73E1" w:rsidRPr="00EE73E1" w:rsidTr="00EE73E1">
        <w:trPr>
          <w:cantSplit/>
          <w:trHeight w:val="168"/>
        </w:trPr>
        <w:tc>
          <w:tcPr>
            <w:tcW w:w="508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val="es-ES_tradnl" w:eastAsia="pt-BR"/>
              </w:rPr>
              <w:t>127</w:t>
            </w:r>
          </w:p>
        </w:tc>
        <w:tc>
          <w:tcPr>
            <w:tcW w:w="204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s-ES_tradnl" w:eastAsia="pt-BR"/>
              </w:rPr>
              <w:t>NSU HOST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s-ES_tradnl"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938" w:type="dxa"/>
            <w:gridSpan w:val="2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3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</w:tbl>
    <w:p w:rsidR="00D86E30" w:rsidRDefault="00D86E30" w:rsidP="00D86E30">
      <w:pPr>
        <w:ind w:firstLine="0"/>
      </w:pPr>
    </w:p>
    <w:tbl>
      <w:tblPr>
        <w:tblW w:w="893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2007"/>
        <w:gridCol w:w="1417"/>
        <w:gridCol w:w="426"/>
        <w:gridCol w:w="708"/>
        <w:gridCol w:w="993"/>
        <w:gridCol w:w="425"/>
        <w:gridCol w:w="567"/>
        <w:gridCol w:w="992"/>
        <w:gridCol w:w="851"/>
      </w:tblGrid>
      <w:tr w:rsidR="00EE73E1" w:rsidRPr="00EE73E1" w:rsidTr="00EE73E1">
        <w:trPr>
          <w:cantSplit/>
          <w:trHeight w:val="250"/>
        </w:trPr>
        <w:tc>
          <w:tcPr>
            <w:tcW w:w="545" w:type="dxa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2007" w:type="dxa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985" w:type="dxa"/>
            <w:gridSpan w:val="3"/>
            <w:tcBorders>
              <w:top w:val="double" w:sz="6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 xml:space="preserve">Venda </w:t>
            </w:r>
            <w:proofErr w:type="spellStart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Pré</w:t>
            </w:r>
            <w:proofErr w:type="spellEnd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-</w:t>
            </w:r>
          </w:p>
        </w:tc>
        <w:tc>
          <w:tcPr>
            <w:tcW w:w="1843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Venda Sem</w:t>
            </w:r>
            <w:proofErr w:type="gramEnd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 xml:space="preserve"> </w:t>
            </w:r>
            <w:proofErr w:type="spellStart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pré</w:t>
            </w:r>
            <w:proofErr w:type="spellEnd"/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-autorização</w:t>
            </w:r>
          </w:p>
        </w:tc>
      </w:tr>
      <w:tr w:rsidR="00EE73E1" w:rsidRPr="00EE73E1" w:rsidTr="00EE73E1">
        <w:trPr>
          <w:trHeight w:val="238"/>
        </w:trPr>
        <w:tc>
          <w:tcPr>
            <w:tcW w:w="545" w:type="dxa"/>
            <w:vMerge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007" w:type="dxa"/>
            <w:vMerge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17" w:type="dxa"/>
            <w:vMerge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134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Autorizada</w:t>
            </w: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1843" w:type="dxa"/>
            <w:gridSpan w:val="2"/>
            <w:vMerge/>
            <w:tcBorders>
              <w:top w:val="double" w:sz="6" w:space="0" w:color="000000"/>
              <w:left w:val="double" w:sz="6" w:space="0" w:color="000000"/>
              <w:bottom w:val="nil"/>
              <w:right w:val="double" w:sz="6" w:space="0" w:color="000000"/>
            </w:tcBorders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EE73E1" w:rsidRPr="00EE73E1" w:rsidTr="00EE73E1">
        <w:trPr>
          <w:trHeight w:val="406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BIT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NOME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FORMATO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ATRIBUTO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210</w:t>
            </w:r>
          </w:p>
        </w:tc>
      </w:tr>
      <w:tr w:rsidR="00EE73E1" w:rsidRPr="00EE73E1" w:rsidTr="00EE73E1">
        <w:trPr>
          <w:trHeight w:val="325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Segundo Mapa de Bits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b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273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Código de Processamento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321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Valor da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549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Data/Hora Transmissão (GMT)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MMDDhhmmss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trHeight w:val="391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Número de </w:t>
            </w: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Ident</w:t>
            </w:r>
            <w:proofErr w:type="spellEnd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da</w:t>
            </w:r>
            <w:proofErr w:type="gramEnd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243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Hora Local da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hhmmss</w:t>
            </w:r>
            <w:proofErr w:type="spellEnd"/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261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13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Data Local da Transação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MMDD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370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22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Modo de Entrada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trHeight w:val="250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Trilha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x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..37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trHeight w:val="189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39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Código de Resposta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223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41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Identificação do Terminal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</w:tr>
      <w:tr w:rsidR="00EE73E1" w:rsidRPr="00EE73E1" w:rsidTr="00EE73E1">
        <w:trPr>
          <w:trHeight w:val="399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Código de Origem da Mensagem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</w:tr>
      <w:tr w:rsidR="00EE73E1" w:rsidRPr="00EE73E1" w:rsidTr="00EE73E1">
        <w:trPr>
          <w:trHeight w:val="263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 xml:space="preserve">Lista de produtos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297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Tipo de Terminal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b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EE73E1">
        <w:trPr>
          <w:trHeight w:val="370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Texto Genérico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4"/>
                <w:lang w:eastAsia="pt-BR"/>
              </w:rPr>
              <w:t>..</w:t>
            </w: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szCs w:val="16"/>
                <w:lang w:eastAsia="pt-BR"/>
              </w:rPr>
              <w:t>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EE73E1">
        <w:trPr>
          <w:trHeight w:val="549"/>
        </w:trPr>
        <w:tc>
          <w:tcPr>
            <w:tcW w:w="545" w:type="dxa"/>
            <w:tcBorders>
              <w:top w:val="nil"/>
              <w:left w:val="double" w:sz="6" w:space="0" w:color="000000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Autenticação da Mensagem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an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n-US" w:eastAsia="pt-BR"/>
              </w:rPr>
              <w:t>M</w:t>
            </w:r>
          </w:p>
        </w:tc>
      </w:tr>
      <w:tr w:rsidR="00EE73E1" w:rsidRPr="00EE73E1" w:rsidTr="00EE73E1">
        <w:trPr>
          <w:trHeight w:val="250"/>
        </w:trPr>
        <w:tc>
          <w:tcPr>
            <w:tcW w:w="54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6"/>
                <w:lang w:val="es-ES_tradnl" w:eastAsia="pt-BR"/>
              </w:rPr>
              <w:t>127</w:t>
            </w:r>
          </w:p>
        </w:tc>
        <w:tc>
          <w:tcPr>
            <w:tcW w:w="2007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s-ES_tradnl" w:eastAsia="pt-BR"/>
              </w:rPr>
              <w:t>NSU HOST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val="es-ES_tradnl" w:eastAsia="pt-BR"/>
              </w:rPr>
              <w:t>LLLVAR</w:t>
            </w:r>
          </w:p>
        </w:tc>
        <w:tc>
          <w:tcPr>
            <w:tcW w:w="426" w:type="dxa"/>
            <w:tcBorders>
              <w:top w:val="nil"/>
              <w:left w:val="nil"/>
              <w:bottom w:val="double" w:sz="6" w:space="0" w:color="000000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snapToGrid w:val="0"/>
                <w:color w:val="000000"/>
                <w:sz w:val="16"/>
                <w:lang w:eastAsia="pt-BR"/>
              </w:rPr>
              <w:t>M</w:t>
            </w:r>
          </w:p>
        </w:tc>
      </w:tr>
    </w:tbl>
    <w:p w:rsidR="00D86E30" w:rsidRDefault="00D86E30" w:rsidP="00D86E30">
      <w:pPr>
        <w:ind w:firstLine="0"/>
      </w:pPr>
    </w:p>
    <w:tbl>
      <w:tblPr>
        <w:tblW w:w="8222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1877"/>
        <w:gridCol w:w="1275"/>
        <w:gridCol w:w="936"/>
        <w:gridCol w:w="831"/>
        <w:gridCol w:w="927"/>
        <w:gridCol w:w="708"/>
        <w:gridCol w:w="851"/>
      </w:tblGrid>
      <w:tr w:rsidR="00EE73E1" w:rsidRPr="00EE73E1" w:rsidTr="002D7D5B">
        <w:trPr>
          <w:cantSplit/>
          <w:trHeight w:val="175"/>
        </w:trPr>
        <w:tc>
          <w:tcPr>
            <w:tcW w:w="817" w:type="dxa"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lastRenderedPageBreak/>
              <w:t> </w:t>
            </w:r>
          </w:p>
        </w:tc>
        <w:tc>
          <w:tcPr>
            <w:tcW w:w="1877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767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2486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Cancelamento</w:t>
            </w:r>
          </w:p>
        </w:tc>
      </w:tr>
      <w:tr w:rsidR="00EE73E1" w:rsidRPr="00EE73E1" w:rsidTr="002D7D5B">
        <w:trPr>
          <w:trHeight w:val="175"/>
        </w:trPr>
        <w:tc>
          <w:tcPr>
            <w:tcW w:w="817" w:type="dxa"/>
            <w:tcBorders>
              <w:top w:val="nil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BIT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NOME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FORMATO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ATRIBUTO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202</w:t>
            </w:r>
          </w:p>
        </w:tc>
      </w:tr>
      <w:tr w:rsidR="00EE73E1" w:rsidRPr="00EE73E1" w:rsidTr="002D7D5B">
        <w:trPr>
          <w:trHeight w:val="393"/>
        </w:trPr>
        <w:tc>
          <w:tcPr>
            <w:tcW w:w="817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1877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Segundo Mapa de Bits</w:t>
            </w:r>
          </w:p>
        </w:tc>
        <w:tc>
          <w:tcPr>
            <w:tcW w:w="1275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b</w:t>
            </w:r>
            <w:proofErr w:type="gramEnd"/>
          </w:p>
        </w:tc>
        <w:tc>
          <w:tcPr>
            <w:tcW w:w="831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927" w:type="dxa"/>
            <w:tcBorders>
              <w:top w:val="doub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doub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Processamento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259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Valor da Transação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Data/Hora Transmissão (GMT)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MMDDhhmmss</w:t>
            </w:r>
            <w:proofErr w:type="spellEnd"/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Número de </w:t>
            </w:r>
            <w:proofErr w:type="spell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</w:t>
            </w:r>
            <w:proofErr w:type="spellEnd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</w:t>
            </w:r>
            <w:proofErr w:type="gramEnd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 Transação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Hora Local da Transação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hhmmss</w:t>
            </w:r>
            <w:proofErr w:type="spellEnd"/>
            <w:proofErr w:type="gramEnd"/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13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 Local da Transação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2D7D5B">
        <w:trPr>
          <w:trHeight w:val="259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22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Modo de Entrada 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175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35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Trilha 2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LLVAR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x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..37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2D7D5B">
        <w:trPr>
          <w:trHeight w:val="259"/>
        </w:trPr>
        <w:tc>
          <w:tcPr>
            <w:tcW w:w="81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39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Resposta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41</w:t>
            </w:r>
          </w:p>
        </w:tc>
        <w:tc>
          <w:tcPr>
            <w:tcW w:w="1877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Identificação do Terminal</w:t>
            </w:r>
          </w:p>
        </w:tc>
        <w:tc>
          <w:tcPr>
            <w:tcW w:w="1275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8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Origem da Mensagem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EE73E1" w:rsidRPr="00EE73E1" w:rsidTr="002D7D5B">
        <w:trPr>
          <w:trHeight w:val="259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49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da Moeda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831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O</w:t>
            </w:r>
          </w:p>
        </w:tc>
      </w:tr>
      <w:tr w:rsidR="00EE73E1" w:rsidRPr="00EE73E1" w:rsidTr="002D7D5B">
        <w:trPr>
          <w:trHeight w:val="259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61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Tipo de Terminal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b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2D7D5B">
        <w:trPr>
          <w:trHeight w:val="259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62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Texto Genérico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4"/>
                <w:lang w:eastAsia="pt-BR"/>
              </w:rPr>
              <w:t>..</w:t>
            </w:r>
            <w:r w:rsidRPr="00EE73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999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Autenticação da Mensagem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EE73E1" w:rsidRPr="00EE73E1" w:rsidTr="002D7D5B">
        <w:trPr>
          <w:trHeight w:val="384"/>
        </w:trPr>
        <w:tc>
          <w:tcPr>
            <w:tcW w:w="81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90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Dados da Mensagem Original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FF0000"/>
                <w:sz w:val="16"/>
                <w:lang w:eastAsia="pt-BR"/>
              </w:rPr>
              <w:t>-</w:t>
            </w:r>
          </w:p>
        </w:tc>
      </w:tr>
      <w:tr w:rsidR="00EE73E1" w:rsidRPr="00EE73E1" w:rsidTr="002D7D5B">
        <w:trPr>
          <w:trHeight w:val="152"/>
        </w:trPr>
        <w:tc>
          <w:tcPr>
            <w:tcW w:w="81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104</w:t>
            </w:r>
          </w:p>
        </w:tc>
        <w:tc>
          <w:tcPr>
            <w:tcW w:w="187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Tamanho da senha </w:t>
            </w:r>
          </w:p>
        </w:tc>
        <w:tc>
          <w:tcPr>
            <w:tcW w:w="1275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936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..18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EE73E1" w:rsidRPr="00EE73E1" w:rsidTr="002D7D5B">
        <w:trPr>
          <w:trHeight w:val="175"/>
        </w:trPr>
        <w:tc>
          <w:tcPr>
            <w:tcW w:w="817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127</w:t>
            </w:r>
          </w:p>
        </w:tc>
        <w:tc>
          <w:tcPr>
            <w:tcW w:w="1877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NSU HOST </w:t>
            </w:r>
          </w:p>
        </w:tc>
        <w:tc>
          <w:tcPr>
            <w:tcW w:w="1275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936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831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927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E73E1" w:rsidRPr="00EE73E1" w:rsidRDefault="00EE73E1" w:rsidP="00EE73E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EE73E1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</w:tbl>
    <w:p w:rsidR="00EE73E1" w:rsidRDefault="00EE73E1" w:rsidP="00D86E30">
      <w:pPr>
        <w:ind w:firstLine="0"/>
      </w:pPr>
    </w:p>
    <w:p w:rsidR="002D7D5B" w:rsidRDefault="002D7D5B" w:rsidP="00D86E30">
      <w:pPr>
        <w:ind w:firstLine="0"/>
      </w:pPr>
    </w:p>
    <w:tbl>
      <w:tblPr>
        <w:tblW w:w="760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26"/>
        <w:gridCol w:w="1417"/>
        <w:gridCol w:w="345"/>
        <w:gridCol w:w="648"/>
        <w:gridCol w:w="589"/>
        <w:gridCol w:w="738"/>
        <w:gridCol w:w="70"/>
        <w:gridCol w:w="587"/>
        <w:gridCol w:w="256"/>
        <w:gridCol w:w="595"/>
        <w:gridCol w:w="369"/>
        <w:gridCol w:w="339"/>
        <w:gridCol w:w="797"/>
      </w:tblGrid>
      <w:tr w:rsidR="002D7D5B" w:rsidRPr="002D7D5B" w:rsidTr="002D7D5B">
        <w:trPr>
          <w:cantSplit/>
          <w:trHeight w:val="174"/>
        </w:trPr>
        <w:tc>
          <w:tcPr>
            <w:tcW w:w="825" w:type="dxa"/>
            <w:vMerge w:val="restart"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788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237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651" w:type="dxa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2100" w:type="dxa"/>
            <w:gridSpan w:val="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 xml:space="preserve">Consulta de </w:t>
            </w:r>
          </w:p>
        </w:tc>
      </w:tr>
      <w:tr w:rsidR="002D7D5B" w:rsidRPr="002D7D5B" w:rsidTr="002D7D5B">
        <w:trPr>
          <w:trHeight w:val="165"/>
        </w:trPr>
        <w:tc>
          <w:tcPr>
            <w:tcW w:w="825" w:type="dxa"/>
            <w:vMerge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788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37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651" w:type="dxa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Medicamentos</w:t>
            </w:r>
          </w:p>
        </w:tc>
      </w:tr>
      <w:tr w:rsidR="002D7D5B" w:rsidRPr="002D7D5B" w:rsidTr="002D7D5B">
        <w:trPr>
          <w:trHeight w:val="174"/>
        </w:trPr>
        <w:tc>
          <w:tcPr>
            <w:tcW w:w="825" w:type="dxa"/>
            <w:tcBorders>
              <w:top w:val="nil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BIT</w:t>
            </w: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NOME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FORMATO</w:t>
            </w:r>
          </w:p>
        </w:tc>
        <w:tc>
          <w:tcPr>
            <w:tcW w:w="1651" w:type="dxa"/>
            <w:gridSpan w:val="4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ATRIBUTO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110</w:t>
            </w:r>
          </w:p>
        </w:tc>
      </w:tr>
      <w:tr w:rsidR="002D7D5B" w:rsidRPr="002D7D5B" w:rsidTr="002D7D5B">
        <w:trPr>
          <w:trHeight w:val="389"/>
        </w:trPr>
        <w:tc>
          <w:tcPr>
            <w:tcW w:w="825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1788" w:type="dxa"/>
            <w:gridSpan w:val="3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Segundo Mapa de Bits</w:t>
            </w:r>
          </w:p>
        </w:tc>
        <w:tc>
          <w:tcPr>
            <w:tcW w:w="1237" w:type="dxa"/>
            <w:gridSpan w:val="2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b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64</w:t>
            </w:r>
          </w:p>
        </w:tc>
        <w:tc>
          <w:tcPr>
            <w:tcW w:w="964" w:type="dxa"/>
            <w:gridSpan w:val="2"/>
            <w:tcBorders>
              <w:top w:val="doub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Processamento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Data/Hora Transmissão (GMT)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MMDDhhmmss</w:t>
            </w:r>
            <w:proofErr w:type="spellEnd"/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Número de </w:t>
            </w: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</w:t>
            </w:r>
            <w:proofErr w:type="spellEnd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</w:t>
            </w:r>
            <w:proofErr w:type="gramEnd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 Transação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Hora Local da Transação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hhmmss</w:t>
            </w:r>
            <w:proofErr w:type="spellEnd"/>
            <w:proofErr w:type="gramEnd"/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13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 Local da Transação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</w:t>
            </w:r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257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22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Modo de Entrada 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2D7D5B">
        <w:trPr>
          <w:trHeight w:val="174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35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Trilha 2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LLVAR</w:t>
            </w:r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x</w:t>
            </w:r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..37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2D7D5B">
        <w:trPr>
          <w:trHeight w:val="257"/>
        </w:trPr>
        <w:tc>
          <w:tcPr>
            <w:tcW w:w="825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39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Resposta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41</w:t>
            </w:r>
          </w:p>
        </w:tc>
        <w:tc>
          <w:tcPr>
            <w:tcW w:w="1788" w:type="dxa"/>
            <w:gridSpan w:val="3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Identificação do Terminal</w:t>
            </w:r>
          </w:p>
        </w:tc>
        <w:tc>
          <w:tcPr>
            <w:tcW w:w="1237" w:type="dxa"/>
            <w:gridSpan w:val="2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913" w:type="dxa"/>
            <w:gridSpan w:val="3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Origem da Mensagem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15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2D7D5B" w:rsidRPr="002D7D5B" w:rsidTr="002D7D5B">
        <w:trPr>
          <w:trHeight w:val="257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60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Lista de Produtos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738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257"/>
        </w:trPr>
        <w:tc>
          <w:tcPr>
            <w:tcW w:w="825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62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Texto Genérico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..999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Autenticação da Mensagem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2D7D5B">
        <w:trPr>
          <w:trHeight w:val="381"/>
        </w:trPr>
        <w:tc>
          <w:tcPr>
            <w:tcW w:w="825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90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Dados da Mensagem Original</w:t>
            </w:r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38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2D7D5B">
        <w:trPr>
          <w:trHeight w:val="174"/>
        </w:trPr>
        <w:tc>
          <w:tcPr>
            <w:tcW w:w="825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127</w:t>
            </w:r>
          </w:p>
        </w:tc>
        <w:tc>
          <w:tcPr>
            <w:tcW w:w="1788" w:type="dxa"/>
            <w:gridSpan w:val="3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NSU HOST </w:t>
            </w:r>
          </w:p>
        </w:tc>
        <w:tc>
          <w:tcPr>
            <w:tcW w:w="1237" w:type="dxa"/>
            <w:gridSpan w:val="2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738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913" w:type="dxa"/>
            <w:gridSpan w:val="3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cantSplit/>
          <w:trHeight w:val="304"/>
        </w:trPr>
        <w:tc>
          <w:tcPr>
            <w:tcW w:w="851" w:type="dxa"/>
            <w:gridSpan w:val="2"/>
            <w:vMerge w:val="restart"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lastRenderedPageBreak/>
              <w:t> 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984" w:type="dxa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559" w:type="dxa"/>
            <w:gridSpan w:val="4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Consulta</w:t>
            </w:r>
          </w:p>
        </w:tc>
      </w:tr>
      <w:tr w:rsidR="002D7D5B" w:rsidRPr="002D7D5B" w:rsidTr="003E5BE6">
        <w:trPr>
          <w:gridAfter w:val="1"/>
          <w:wAfter w:w="797" w:type="dxa"/>
          <w:trHeight w:val="290"/>
        </w:trPr>
        <w:tc>
          <w:tcPr>
            <w:tcW w:w="851" w:type="dxa"/>
            <w:gridSpan w:val="2"/>
            <w:vMerge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1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993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984" w:type="dxa"/>
            <w:gridSpan w:val="4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Cliente-Cartão</w:t>
            </w:r>
          </w:p>
        </w:tc>
      </w:tr>
      <w:tr w:rsidR="002D7D5B" w:rsidRPr="002D7D5B" w:rsidTr="003E5BE6">
        <w:trPr>
          <w:gridAfter w:val="1"/>
          <w:wAfter w:w="797" w:type="dxa"/>
          <w:trHeight w:val="80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BIT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NOME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FORMATO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ATRIBUTO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110</w:t>
            </w:r>
          </w:p>
        </w:tc>
      </w:tr>
      <w:tr w:rsidR="002D7D5B" w:rsidRPr="002D7D5B" w:rsidTr="003E5BE6">
        <w:trPr>
          <w:gridAfter w:val="1"/>
          <w:wAfter w:w="797" w:type="dxa"/>
          <w:trHeight w:val="359"/>
        </w:trPr>
        <w:tc>
          <w:tcPr>
            <w:tcW w:w="851" w:type="dxa"/>
            <w:gridSpan w:val="2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Segundo Mapa de Bits</w:t>
            </w:r>
          </w:p>
        </w:tc>
        <w:tc>
          <w:tcPr>
            <w:tcW w:w="993" w:type="dxa"/>
            <w:gridSpan w:val="2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b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64</w:t>
            </w:r>
          </w:p>
        </w:tc>
        <w:tc>
          <w:tcPr>
            <w:tcW w:w="851" w:type="dxa"/>
            <w:gridSpan w:val="2"/>
            <w:tcBorders>
              <w:top w:val="doub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262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Processamento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153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Data/Hora Transmissão (GMT)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MMDDhhmmss</w:t>
            </w:r>
            <w:proofErr w:type="spellEnd"/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3E5BE6">
        <w:trPr>
          <w:gridAfter w:val="1"/>
          <w:wAfter w:w="797" w:type="dxa"/>
          <w:trHeight w:val="147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Número de </w:t>
            </w: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</w:t>
            </w:r>
            <w:proofErr w:type="spellEnd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</w:t>
            </w:r>
            <w:proofErr w:type="gramEnd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 Transação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269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Hora Local da Transação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hhmmss</w:t>
            </w:r>
            <w:proofErr w:type="spellEnd"/>
            <w:proofErr w:type="gramEnd"/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175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13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 Local da Transação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209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22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Modo de Entrada 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3E5BE6">
        <w:trPr>
          <w:gridAfter w:val="1"/>
          <w:wAfter w:w="797" w:type="dxa"/>
          <w:trHeight w:val="115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35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Trilha 2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LLVAR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x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3E5BE6">
        <w:trPr>
          <w:gridAfter w:val="1"/>
          <w:wAfter w:w="797" w:type="dxa"/>
          <w:trHeight w:val="60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39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Resposta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223"/>
        </w:trPr>
        <w:tc>
          <w:tcPr>
            <w:tcW w:w="851" w:type="dxa"/>
            <w:gridSpan w:val="2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41</w:t>
            </w:r>
          </w:p>
        </w:tc>
        <w:tc>
          <w:tcPr>
            <w:tcW w:w="1417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Identificação do Terminal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271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Origem da Mensagem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110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60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Mapa de ações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397" w:type="dxa"/>
            <w:gridSpan w:val="3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60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62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Texto Genérico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129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Autenticação da Mensagem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2D7D5B" w:rsidRPr="002D7D5B" w:rsidTr="003E5BE6">
        <w:trPr>
          <w:gridAfter w:val="1"/>
          <w:wAfter w:w="797" w:type="dxa"/>
          <w:trHeight w:val="163"/>
        </w:trPr>
        <w:tc>
          <w:tcPr>
            <w:tcW w:w="851" w:type="dxa"/>
            <w:gridSpan w:val="2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90</w:t>
            </w:r>
          </w:p>
        </w:tc>
        <w:tc>
          <w:tcPr>
            <w:tcW w:w="141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Dados da Mensagem Original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397" w:type="dxa"/>
            <w:gridSpan w:val="3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2D7D5B" w:rsidRPr="002D7D5B" w:rsidTr="003E5BE6">
        <w:trPr>
          <w:gridAfter w:val="1"/>
          <w:wAfter w:w="797" w:type="dxa"/>
          <w:trHeight w:val="60"/>
        </w:trPr>
        <w:tc>
          <w:tcPr>
            <w:tcW w:w="851" w:type="dxa"/>
            <w:gridSpan w:val="2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127</w:t>
            </w:r>
          </w:p>
        </w:tc>
        <w:tc>
          <w:tcPr>
            <w:tcW w:w="1417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NSU HOST </w:t>
            </w:r>
          </w:p>
        </w:tc>
        <w:tc>
          <w:tcPr>
            <w:tcW w:w="993" w:type="dxa"/>
            <w:gridSpan w:val="2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397" w:type="dxa"/>
            <w:gridSpan w:val="3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D7D5B" w:rsidRPr="002D7D5B" w:rsidRDefault="002D7D5B" w:rsidP="002D7D5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D7D5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</w:tbl>
    <w:p w:rsidR="002D7D5B" w:rsidRDefault="002D7D5B" w:rsidP="00D86E30">
      <w:pPr>
        <w:ind w:firstLine="0"/>
      </w:pPr>
    </w:p>
    <w:tbl>
      <w:tblPr>
        <w:tblW w:w="680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1252"/>
        <w:gridCol w:w="1243"/>
        <w:gridCol w:w="1401"/>
        <w:gridCol w:w="299"/>
        <w:gridCol w:w="19"/>
        <w:gridCol w:w="881"/>
        <w:gridCol w:w="992"/>
      </w:tblGrid>
      <w:tr w:rsidR="008D1325" w:rsidRPr="008D1325" w:rsidTr="008D1325">
        <w:trPr>
          <w:cantSplit/>
          <w:trHeight w:val="882"/>
        </w:trPr>
        <w:tc>
          <w:tcPr>
            <w:tcW w:w="717" w:type="dxa"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252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243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700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892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Confirmação de transação</w:t>
            </w:r>
          </w:p>
        </w:tc>
      </w:tr>
      <w:tr w:rsidR="008D1325" w:rsidRPr="008D1325" w:rsidTr="008D1325">
        <w:trPr>
          <w:trHeight w:val="74"/>
        </w:trPr>
        <w:tc>
          <w:tcPr>
            <w:tcW w:w="717" w:type="dxa"/>
            <w:tcBorders>
              <w:top w:val="nil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BIT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NOME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FORMATO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ATRIBUTO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110</w:t>
            </w:r>
          </w:p>
        </w:tc>
      </w:tr>
      <w:tr w:rsidR="008D1325" w:rsidRPr="008D1325" w:rsidTr="008D1325">
        <w:trPr>
          <w:trHeight w:val="336"/>
        </w:trPr>
        <w:tc>
          <w:tcPr>
            <w:tcW w:w="717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1252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Segundo Mapa de Bits</w:t>
            </w:r>
          </w:p>
        </w:tc>
        <w:tc>
          <w:tcPr>
            <w:tcW w:w="1243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b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64</w:t>
            </w:r>
          </w:p>
        </w:tc>
        <w:tc>
          <w:tcPr>
            <w:tcW w:w="881" w:type="dxa"/>
            <w:tcBorders>
              <w:top w:val="doub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92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8D1325" w:rsidRPr="008D1325" w:rsidTr="008D1325">
        <w:trPr>
          <w:trHeight w:val="54"/>
        </w:trPr>
        <w:tc>
          <w:tcPr>
            <w:tcW w:w="7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Processamento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318" w:type="dxa"/>
            <w:gridSpan w:val="2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8D1325" w:rsidRPr="008D1325" w:rsidTr="008D1325">
        <w:trPr>
          <w:trHeight w:val="117"/>
        </w:trPr>
        <w:tc>
          <w:tcPr>
            <w:tcW w:w="7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Valor da Transação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318" w:type="dxa"/>
            <w:gridSpan w:val="2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8D1325" w:rsidRPr="008D1325" w:rsidTr="008D1325">
        <w:trPr>
          <w:trHeight w:val="54"/>
        </w:trPr>
        <w:tc>
          <w:tcPr>
            <w:tcW w:w="7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Data/Hora Transmissão (GMT)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MMDDhhmmss</w:t>
            </w:r>
            <w:proofErr w:type="spellEnd"/>
          </w:p>
        </w:tc>
        <w:tc>
          <w:tcPr>
            <w:tcW w:w="1401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318" w:type="dxa"/>
            <w:gridSpan w:val="2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8D1325" w:rsidRPr="008D1325" w:rsidTr="008D1325">
        <w:trPr>
          <w:trHeight w:val="160"/>
        </w:trPr>
        <w:tc>
          <w:tcPr>
            <w:tcW w:w="7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Número de </w:t>
            </w:r>
            <w:proofErr w:type="spell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</w:t>
            </w:r>
            <w:proofErr w:type="spellEnd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</w:t>
            </w:r>
            <w:proofErr w:type="gramEnd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 Transação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318" w:type="dxa"/>
            <w:gridSpan w:val="2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8D1325" w:rsidRPr="008D1325" w:rsidTr="008D1325">
        <w:trPr>
          <w:trHeight w:val="54"/>
        </w:trPr>
        <w:tc>
          <w:tcPr>
            <w:tcW w:w="71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39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Resposta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8D1325" w:rsidRPr="008D1325" w:rsidTr="008D1325">
        <w:trPr>
          <w:trHeight w:val="187"/>
        </w:trPr>
        <w:tc>
          <w:tcPr>
            <w:tcW w:w="717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41</w:t>
            </w:r>
          </w:p>
        </w:tc>
        <w:tc>
          <w:tcPr>
            <w:tcW w:w="1252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Identificação do Terminal</w:t>
            </w:r>
          </w:p>
        </w:tc>
        <w:tc>
          <w:tcPr>
            <w:tcW w:w="1243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318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8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8D1325" w:rsidRPr="008D1325" w:rsidTr="008D1325">
        <w:trPr>
          <w:trHeight w:val="79"/>
        </w:trPr>
        <w:tc>
          <w:tcPr>
            <w:tcW w:w="7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Origem da Mensagem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</w:tr>
      <w:tr w:rsidR="008D1325" w:rsidRPr="008D1325" w:rsidTr="008D1325">
        <w:trPr>
          <w:trHeight w:val="912"/>
        </w:trPr>
        <w:tc>
          <w:tcPr>
            <w:tcW w:w="7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49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da Moeda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8D1325" w:rsidRPr="008D1325" w:rsidTr="008D1325">
        <w:trPr>
          <w:trHeight w:val="54"/>
        </w:trPr>
        <w:tc>
          <w:tcPr>
            <w:tcW w:w="71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90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Dados da Mensagem Original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401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8D1325" w:rsidRPr="008D1325" w:rsidTr="008D1325">
        <w:trPr>
          <w:trHeight w:val="54"/>
        </w:trPr>
        <w:tc>
          <w:tcPr>
            <w:tcW w:w="717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127</w:t>
            </w:r>
          </w:p>
        </w:tc>
        <w:tc>
          <w:tcPr>
            <w:tcW w:w="1252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NSU HOST 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401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318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881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8D1325" w:rsidRPr="008D1325" w:rsidRDefault="008D1325" w:rsidP="008D132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8D1325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</w:tbl>
    <w:p w:rsidR="008D1325" w:rsidRDefault="008D1325" w:rsidP="00D86E30">
      <w:pPr>
        <w:ind w:firstLine="0"/>
      </w:pPr>
    </w:p>
    <w:p w:rsidR="00A36550" w:rsidRDefault="00A36550" w:rsidP="00A36550">
      <w:pPr>
        <w:pStyle w:val="SUBTitulo"/>
        <w:numPr>
          <w:ilvl w:val="0"/>
          <w:numId w:val="0"/>
        </w:numPr>
        <w:ind w:left="567"/>
      </w:pPr>
      <w:bookmarkStart w:id="37" w:name="_Toc92699110"/>
      <w:r>
        <w:lastRenderedPageBreak/>
        <w:t>8.5 Transações de controle de status</w:t>
      </w:r>
      <w:bookmarkEnd w:id="37"/>
      <w:r>
        <w:t xml:space="preserve"> </w:t>
      </w:r>
      <w:r>
        <w:br/>
      </w:r>
    </w:p>
    <w:p w:rsidR="008D1325" w:rsidRDefault="00A36550" w:rsidP="00A36550">
      <w:pPr>
        <w:pStyle w:val="SUBTitulo"/>
      </w:pPr>
      <w:r>
        <w:t>8.5.1 Consulta de Status de Transação</w:t>
      </w:r>
    </w:p>
    <w:p w:rsidR="00A36550" w:rsidRDefault="00A36550" w:rsidP="00A36550">
      <w:r>
        <w:t xml:space="preserve">Uma vez </w:t>
      </w:r>
      <w:proofErr w:type="gramStart"/>
      <w:r>
        <w:t>que  o</w:t>
      </w:r>
      <w:proofErr w:type="gramEnd"/>
      <w:r>
        <w:t xml:space="preserve"> sistema Autorizador necessita de confirmação para transações que podem ter ficado pendentes, é utilizado o mecanismo de Sonda – Consulta de status de transação.</w:t>
      </w:r>
    </w:p>
    <w:p w:rsidR="00A36550" w:rsidRDefault="00A36550" w:rsidP="00A36550">
      <w:r>
        <w:t xml:space="preserve">Este recurso é utilizado para que o Autorizador possa verificar o status de uma transação que ficou pendente de confirmação </w:t>
      </w:r>
      <w:proofErr w:type="gramStart"/>
      <w:r>
        <w:t>( a</w:t>
      </w:r>
      <w:proofErr w:type="gramEnd"/>
      <w:r>
        <w:t xml:space="preserve"> rede autorizadora não recebeu a mensagem de confirmação). Nesta operação são trocadas duas mensagens 0600(Solicitação) e 0610(Resposta)</w:t>
      </w:r>
    </w:p>
    <w:p w:rsidR="00A36550" w:rsidRDefault="00A36550" w:rsidP="00A36550">
      <w:pPr>
        <w:pStyle w:val="SUBTitulo"/>
      </w:pPr>
      <w:proofErr w:type="gramStart"/>
      <w:r>
        <w:t>8.5.2  Aviso</w:t>
      </w:r>
      <w:proofErr w:type="gramEnd"/>
      <w:r>
        <w:t xml:space="preserve"> para  reverter (“desfazer”) uma solicitação  </w:t>
      </w:r>
    </w:p>
    <w:p w:rsidR="00A36550" w:rsidRDefault="00A36550" w:rsidP="00A36550">
      <w:r>
        <w:t xml:space="preserve">Esta </w:t>
      </w:r>
      <w:proofErr w:type="spellStart"/>
      <w:r>
        <w:t>transacão</w:t>
      </w:r>
      <w:proofErr w:type="spellEnd"/>
      <w:r>
        <w:t xml:space="preserve"> informa à Rede, que uma determinada </w:t>
      </w:r>
      <w:proofErr w:type="spellStart"/>
      <w:r>
        <w:t>transacão</w:t>
      </w:r>
      <w:proofErr w:type="spellEnd"/>
      <w:r>
        <w:t xml:space="preserve"> que foi iniciada, não será efetivada pelo terminal e deverá ser desfeita.</w:t>
      </w:r>
    </w:p>
    <w:tbl>
      <w:tblPr>
        <w:tblW w:w="86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1670"/>
        <w:gridCol w:w="1243"/>
        <w:gridCol w:w="1046"/>
        <w:gridCol w:w="623"/>
        <w:gridCol w:w="927"/>
        <w:gridCol w:w="935"/>
        <w:gridCol w:w="766"/>
        <w:gridCol w:w="848"/>
      </w:tblGrid>
      <w:tr w:rsidR="00100A99" w:rsidRPr="00100A99" w:rsidTr="00100A99">
        <w:trPr>
          <w:cantSplit/>
          <w:trHeight w:val="196"/>
        </w:trPr>
        <w:tc>
          <w:tcPr>
            <w:tcW w:w="587" w:type="dxa"/>
            <w:vMerge w:val="restart"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670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243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66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862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614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 </w:t>
            </w:r>
          </w:p>
        </w:tc>
      </w:tr>
      <w:tr w:rsidR="00100A99" w:rsidRPr="00100A99" w:rsidTr="00100A99">
        <w:trPr>
          <w:trHeight w:val="420"/>
        </w:trPr>
        <w:tc>
          <w:tcPr>
            <w:tcW w:w="587" w:type="dxa"/>
            <w:vMerge/>
            <w:tcBorders>
              <w:top w:val="double" w:sz="6" w:space="0" w:color="auto"/>
              <w:left w:val="double" w:sz="6" w:space="0" w:color="000000"/>
              <w:bottom w:val="nil"/>
              <w:right w:val="double" w:sz="6" w:space="0" w:color="auto"/>
            </w:tcBorders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670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43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669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AVISO PARA REVERTER (DESFAZIMENTO)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SONDA</w:t>
            </w:r>
          </w:p>
        </w:tc>
      </w:tr>
      <w:tr w:rsidR="00100A99" w:rsidRPr="00100A99" w:rsidTr="00100A99">
        <w:trPr>
          <w:trHeight w:val="196"/>
        </w:trPr>
        <w:tc>
          <w:tcPr>
            <w:tcW w:w="587" w:type="dxa"/>
            <w:tcBorders>
              <w:top w:val="nil"/>
              <w:left w:val="double" w:sz="6" w:space="0" w:color="000000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BIT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NOME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FORMATO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ATRIBUTO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420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610</w:t>
            </w:r>
          </w:p>
        </w:tc>
      </w:tr>
      <w:tr w:rsidR="00100A99" w:rsidRPr="00100A99" w:rsidTr="00100A99">
        <w:trPr>
          <w:trHeight w:val="439"/>
        </w:trPr>
        <w:tc>
          <w:tcPr>
            <w:tcW w:w="587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</w:t>
            </w:r>
          </w:p>
        </w:tc>
        <w:tc>
          <w:tcPr>
            <w:tcW w:w="1670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Segundo Mapa de Bits</w:t>
            </w:r>
          </w:p>
        </w:tc>
        <w:tc>
          <w:tcPr>
            <w:tcW w:w="1243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b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64</w:t>
            </w:r>
          </w:p>
        </w:tc>
        <w:tc>
          <w:tcPr>
            <w:tcW w:w="927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35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66" w:type="dxa"/>
            <w:tcBorders>
              <w:top w:val="doub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Número da Conta (PAN)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LLVAR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..19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Processamento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289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Valor da Transação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7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Data/Hora Transmissão (GMT)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MMDDhhmmss</w:t>
            </w:r>
            <w:proofErr w:type="spellEnd"/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10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O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11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Número de </w:t>
            </w:r>
            <w:proofErr w:type="spell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</w:t>
            </w:r>
            <w:proofErr w:type="spellEnd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</w:t>
            </w:r>
            <w:proofErr w:type="gramEnd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 Transação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Hora Local da Transação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hhmmss</w:t>
            </w:r>
            <w:proofErr w:type="spellEnd"/>
            <w:proofErr w:type="gramEnd"/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13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Data Local da Transação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MMDD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57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22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Modo de Entrada do </w:t>
            </w:r>
            <w:proofErr w:type="spell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Pagto</w:t>
            </w:r>
            <w:proofErr w:type="spellEnd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. </w:t>
            </w: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do</w:t>
            </w:r>
            <w:proofErr w:type="gramEnd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 Serviço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196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35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Trilha 2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LLVAR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x</w:t>
            </w:r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..37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s-ES_tradnl"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289"/>
        </w:trPr>
        <w:tc>
          <w:tcPr>
            <w:tcW w:w="58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39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Resposta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2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41</w:t>
            </w:r>
          </w:p>
        </w:tc>
        <w:tc>
          <w:tcPr>
            <w:tcW w:w="1670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Identificação do Terminal</w:t>
            </w:r>
          </w:p>
        </w:tc>
        <w:tc>
          <w:tcPr>
            <w:tcW w:w="1243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8</w:t>
            </w:r>
          </w:p>
        </w:tc>
        <w:tc>
          <w:tcPr>
            <w:tcW w:w="927" w:type="dxa"/>
            <w:tcBorders>
              <w:top w:val="single" w:sz="8" w:space="0" w:color="auto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de Origem da Mensagem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ans</w:t>
            </w:r>
            <w:proofErr w:type="spell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15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val="en-US"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289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49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Código da Moeda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52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Senha Criptografada 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B </w:t>
            </w:r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289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61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Tipo de Terminal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b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32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289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62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Texto Genérico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4"/>
                <w:lang w:eastAsia="pt-BR"/>
              </w:rPr>
              <w:t xml:space="preserve">     ..</w:t>
            </w:r>
            <w:r w:rsidRPr="00100A99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999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199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64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Autenticação da Mensagem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16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90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Dados da Mensagem Original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42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 xml:space="preserve">    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</w:tr>
      <w:tr w:rsidR="00100A99" w:rsidRPr="00100A99" w:rsidTr="00100A99">
        <w:trPr>
          <w:trHeight w:val="50"/>
        </w:trPr>
        <w:tc>
          <w:tcPr>
            <w:tcW w:w="58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104</w:t>
            </w:r>
          </w:p>
        </w:tc>
        <w:tc>
          <w:tcPr>
            <w:tcW w:w="1670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Tamanho da senha</w:t>
            </w:r>
          </w:p>
        </w:tc>
        <w:tc>
          <w:tcPr>
            <w:tcW w:w="1243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6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..18</w:t>
            </w:r>
          </w:p>
        </w:tc>
        <w:tc>
          <w:tcPr>
            <w:tcW w:w="927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100A99" w:rsidRPr="00100A99" w:rsidTr="00100A99">
        <w:trPr>
          <w:trHeight w:val="570"/>
        </w:trPr>
        <w:tc>
          <w:tcPr>
            <w:tcW w:w="587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125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NSU HOST da MSG Original/Anterior</w:t>
            </w:r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spellStart"/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ans</w:t>
            </w:r>
            <w:proofErr w:type="spellEnd"/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  <w:tr w:rsidR="00100A99" w:rsidRPr="00100A99" w:rsidTr="00100A99">
        <w:trPr>
          <w:trHeight w:val="430"/>
        </w:trPr>
        <w:tc>
          <w:tcPr>
            <w:tcW w:w="587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pt-BR"/>
              </w:rPr>
              <w:t>127</w:t>
            </w:r>
          </w:p>
        </w:tc>
        <w:tc>
          <w:tcPr>
            <w:tcW w:w="1670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NSU HOST resposta/</w:t>
            </w:r>
            <w:proofErr w:type="spell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confirmacao</w:t>
            </w:r>
            <w:proofErr w:type="spellEnd"/>
          </w:p>
        </w:tc>
        <w:tc>
          <w:tcPr>
            <w:tcW w:w="1243" w:type="dxa"/>
            <w:tcBorders>
              <w:top w:val="nil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LLLVAR</w:t>
            </w:r>
          </w:p>
        </w:tc>
        <w:tc>
          <w:tcPr>
            <w:tcW w:w="1046" w:type="dxa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n</w:t>
            </w:r>
            <w:proofErr w:type="gramEnd"/>
          </w:p>
        </w:tc>
        <w:tc>
          <w:tcPr>
            <w:tcW w:w="623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..9</w:t>
            </w:r>
          </w:p>
        </w:tc>
        <w:tc>
          <w:tcPr>
            <w:tcW w:w="927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766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  <w:tc>
          <w:tcPr>
            <w:tcW w:w="84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00A99" w:rsidRPr="00100A99" w:rsidRDefault="00100A99" w:rsidP="00100A99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00A99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M</w:t>
            </w:r>
          </w:p>
        </w:tc>
      </w:tr>
    </w:tbl>
    <w:p w:rsidR="00100A99" w:rsidRPr="00100A99" w:rsidRDefault="00100A99" w:rsidP="00100A99">
      <w:pPr>
        <w:pStyle w:val="SUBTitulo"/>
        <w:rPr>
          <w:i/>
        </w:rPr>
      </w:pPr>
      <w:bookmarkStart w:id="38" w:name="_Toc92699111"/>
      <w:r>
        <w:lastRenderedPageBreak/>
        <w:t>9 DESCRIÇÃO DOS CAMPOS</w:t>
      </w:r>
      <w:bookmarkEnd w:id="38"/>
    </w:p>
    <w:tbl>
      <w:tblPr>
        <w:tblW w:w="76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3"/>
        <w:gridCol w:w="3576"/>
        <w:gridCol w:w="946"/>
        <w:gridCol w:w="1330"/>
        <w:gridCol w:w="905"/>
      </w:tblGrid>
      <w:tr w:rsidR="00A91A28" w:rsidRPr="00A91A28" w:rsidTr="00A91A28">
        <w:trPr>
          <w:trHeight w:val="31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BIT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DESCRIÇÃO</w:t>
            </w:r>
          </w:p>
        </w:tc>
      </w:tr>
      <w:tr w:rsidR="00A91A28" w:rsidRPr="00A91A28" w:rsidTr="00A91A28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Indica a presença do segundo Mapa de Bits, se igual a “1”.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3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Informa o Código de Processamento da 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Transação  (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ver item 7 Codificação das transações)</w:t>
            </w:r>
          </w:p>
        </w:tc>
      </w:tr>
      <w:tr w:rsidR="00A91A28" w:rsidRPr="00A91A28" w:rsidTr="00A91A28">
        <w:trPr>
          <w:trHeight w:val="51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4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Valor da Transação que está sendo efetuada.</w:t>
            </w:r>
          </w:p>
        </w:tc>
      </w:tr>
      <w:tr w:rsidR="00A91A28" w:rsidRPr="00A91A28" w:rsidTr="00A91A28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7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Data / Hora de Transmissão - GMT (</w:t>
            </w:r>
            <w:proofErr w:type="spell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MMDDhhmmss</w:t>
            </w:r>
            <w:proofErr w:type="spell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)</w:t>
            </w:r>
          </w:p>
        </w:tc>
      </w:tr>
      <w:tr w:rsidR="00A91A28" w:rsidRPr="00A91A28" w:rsidTr="00A91A28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A responsabilidade de preenchimento deste campo é da Rede Autorizadora.</w:t>
            </w:r>
          </w:p>
        </w:tc>
      </w:tr>
      <w:tr w:rsidR="00A91A28" w:rsidRPr="00A91A28" w:rsidTr="00A91A28">
        <w:trPr>
          <w:trHeight w:val="127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11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Número </w:t>
            </w:r>
            <w:proofErr w:type="spell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Seqüencial</w:t>
            </w:r>
            <w:proofErr w:type="spell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Único gerado pelo terminal, que vem na mensagem de Solicitação ou Pedido. Não deve ser alterado na mensagem de Confirmação ou Resposta.</w:t>
            </w:r>
          </w:p>
        </w:tc>
      </w:tr>
      <w:tr w:rsidR="00A91A28" w:rsidRPr="00A91A28" w:rsidTr="00A91A28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12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Hora Local da Transação (</w:t>
            </w:r>
            <w:proofErr w:type="spell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hhmmss</w:t>
            </w:r>
            <w:proofErr w:type="spell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)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É de responsabilidade da Rede Autorizadora preencher adequadamente este campo.</w:t>
            </w:r>
          </w:p>
        </w:tc>
      </w:tr>
      <w:tr w:rsidR="00A91A28" w:rsidRPr="00A91A28" w:rsidTr="00A91A28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13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Data Local da Transação (MMDD)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É de responsabilidade da Rede Autorizadora preencher adequadamente este campo.</w:t>
            </w:r>
          </w:p>
        </w:tc>
      </w:tr>
      <w:tr w:rsidR="00A91A28" w:rsidRPr="00A91A28" w:rsidTr="00A91A28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22</w:t>
            </w:r>
          </w:p>
        </w:tc>
        <w:tc>
          <w:tcPr>
            <w:tcW w:w="5760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Posições “1” e “2” - Modo de entrada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cantSplit/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Não Especificado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Manual – Digitação do </w:t>
            </w:r>
            <w:proofErr w:type="spell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Embosso</w:t>
            </w:r>
            <w:proofErr w:type="spell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do Cartão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Leitura da Tarja Magnética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Código de Barras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OCR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Cartão de Circuito Integrado - SMART CARD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proofErr w:type="spellStart"/>
            <w:proofErr w:type="gramStart"/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jun</w:t>
            </w:r>
            <w:proofErr w:type="spellEnd"/>
            <w:proofErr w:type="gramEnd"/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/60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Reservado para uso ISO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61-80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Reservado para uso Nacional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cantSplit/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81-99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Reservado para uso Privado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cantSplit/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Posição 3 - Capacidade para Entrada do PIN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Não Especificado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Capacitado para Entrada do PIN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Sem Capacidade para Entrada do PIN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78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03/</w:t>
            </w:r>
            <w:proofErr w:type="spellStart"/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mai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Reservado para uso ISO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06/</w:t>
            </w:r>
            <w:proofErr w:type="spellStart"/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jul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Reservado para uso Nacional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103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08/set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Reservado para uso Privado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cantSplit/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A91A28" w:rsidRPr="00A91A28" w:rsidTr="00A91A28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35</w:t>
            </w:r>
          </w:p>
        </w:tc>
        <w:tc>
          <w:tcPr>
            <w:tcW w:w="67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Trilha 2 do Cartão do Cliente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39</w:t>
            </w:r>
          </w:p>
        </w:tc>
        <w:tc>
          <w:tcPr>
            <w:tcW w:w="67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Symbol" w:eastAsia="Times New Roman" w:hAnsi="Symbol" w:cs="Calibri"/>
                <w:color w:val="000000"/>
                <w:lang w:eastAsia="pt-BR"/>
              </w:rPr>
            </w:pPr>
            <w:r w:rsidRPr="00A91A28">
              <w:rPr>
                <w:rFonts w:ascii="Symbol" w:eastAsia="Symbol" w:hAnsi="Symbol" w:cs="Symbol"/>
                <w:color w:val="000000"/>
                <w:lang w:eastAsia="pt-BR"/>
              </w:rPr>
              <w:t></w:t>
            </w:r>
            <w:r w:rsidRPr="00A91A2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pt-BR"/>
              </w:rPr>
              <w:t xml:space="preserve">       </w:t>
            </w:r>
            <w:r w:rsidRPr="00A91A28">
              <w:rPr>
                <w:rFonts w:ascii="Arial" w:eastAsia="Symbol" w:hAnsi="Arial" w:cs="Arial"/>
                <w:color w:val="000000"/>
                <w:lang w:eastAsia="pt-BR"/>
              </w:rPr>
              <w:t>Na mensagem de Resposta indica o estado da Transação após o processamento.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Os códigos que podem ser atribuídos a este campo, estão descritos no ANEXO A – Tabela de mensagens.</w:t>
            </w:r>
          </w:p>
        </w:tc>
      </w:tr>
      <w:tr w:rsidR="00A91A28" w:rsidRPr="00A91A28" w:rsidTr="00A91A28">
        <w:trPr>
          <w:trHeight w:val="15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Um código 00 (zero </w:t>
            </w:r>
            <w:proofErr w:type="spell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zero</w:t>
            </w:r>
            <w:proofErr w:type="spell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) neste campo, indica uma transação aprovada (ver detalhes no Bit 62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) ,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qualquer outro código indica uma transação recusada e, no caso de código 10 (dez) existe um tratamento especial, (ver detalhes no Bit 62).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Symbol" w:eastAsia="Times New Roman" w:hAnsi="Symbol" w:cs="Calibri"/>
                <w:color w:val="000000"/>
                <w:lang w:eastAsia="pt-BR"/>
              </w:rPr>
            </w:pPr>
            <w:r w:rsidRPr="00A91A28">
              <w:rPr>
                <w:rFonts w:ascii="Symbol" w:eastAsia="Symbol" w:hAnsi="Symbol" w:cs="Symbol"/>
                <w:color w:val="000000"/>
                <w:lang w:eastAsia="pt-BR"/>
              </w:rPr>
              <w:t></w:t>
            </w:r>
            <w:r w:rsidRPr="00A91A2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pt-BR"/>
              </w:rPr>
              <w:t xml:space="preserve">       </w:t>
            </w:r>
            <w:r w:rsidRPr="00A91A28">
              <w:rPr>
                <w:rFonts w:ascii="Arial" w:eastAsia="Symbol" w:hAnsi="Arial" w:cs="Arial"/>
                <w:color w:val="000000"/>
                <w:lang w:eastAsia="pt-BR"/>
              </w:rPr>
              <w:t>A mensagem de confirmação contém o mesmo código da mensagem de Resposta.</w:t>
            </w:r>
          </w:p>
        </w:tc>
      </w:tr>
      <w:tr w:rsidR="00A91A28" w:rsidRPr="00A91A28" w:rsidTr="00A91A28">
        <w:trPr>
          <w:trHeight w:val="15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Symbol" w:eastAsia="Times New Roman" w:hAnsi="Symbol" w:cs="Calibri"/>
                <w:color w:val="000000"/>
                <w:lang w:eastAsia="pt-BR"/>
              </w:rPr>
            </w:pPr>
            <w:r w:rsidRPr="00A91A28">
              <w:rPr>
                <w:rFonts w:ascii="Symbol" w:eastAsia="Symbol" w:hAnsi="Symbol" w:cs="Symbol"/>
                <w:color w:val="000000"/>
                <w:lang w:eastAsia="pt-BR"/>
              </w:rPr>
              <w:t></w:t>
            </w:r>
            <w:r w:rsidRPr="00A91A2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pt-BR"/>
              </w:rPr>
              <w:t xml:space="preserve">       </w:t>
            </w:r>
            <w:r w:rsidRPr="00A91A28">
              <w:rPr>
                <w:rFonts w:ascii="Arial" w:eastAsia="Symbol" w:hAnsi="Arial" w:cs="Arial"/>
                <w:color w:val="000000"/>
                <w:lang w:eastAsia="pt-BR"/>
              </w:rPr>
              <w:t xml:space="preserve">Nas mensagens 0420 (aviso para reverter uma transação) indica o código de resposta da transação que deverá ser revertida. Caso não seja possível obter este código </w:t>
            </w:r>
            <w:proofErr w:type="gramStart"/>
            <w:r w:rsidRPr="00A91A28">
              <w:rPr>
                <w:rFonts w:ascii="Arial" w:eastAsia="Symbol" w:hAnsi="Arial" w:cs="Arial"/>
                <w:color w:val="000000"/>
                <w:lang w:eastAsia="pt-BR"/>
              </w:rPr>
              <w:t>( por</w:t>
            </w:r>
            <w:proofErr w:type="gramEnd"/>
            <w:r w:rsidRPr="00A91A28">
              <w:rPr>
                <w:rFonts w:ascii="Arial" w:eastAsia="Symbol" w:hAnsi="Arial" w:cs="Arial"/>
                <w:color w:val="000000"/>
                <w:lang w:eastAsia="pt-BR"/>
              </w:rPr>
              <w:t xml:space="preserve"> exemplo porque a resposta 0210 não foi recebida) informar  “91”.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41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Código de Identificação do Terminal POS, fornecido pela Rede Autorizadora (</w:t>
            </w:r>
            <w:proofErr w:type="spell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Netserver</w:t>
            </w:r>
            <w:proofErr w:type="spell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)</w:t>
            </w:r>
          </w:p>
        </w:tc>
      </w:tr>
      <w:tr w:rsidR="00A91A28" w:rsidRPr="00A91A28" w:rsidTr="00A91A28">
        <w:trPr>
          <w:trHeight w:val="153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42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Número único atribuído que identifica o estabelecimento perante a Rede Autorizadora. O 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valor  deste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campo será fornecido durante a fase de instalação/contratação .  (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código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do Credenciado)</w:t>
            </w:r>
          </w:p>
        </w:tc>
      </w:tr>
      <w:tr w:rsidR="00A91A28" w:rsidRPr="00A91A28" w:rsidTr="00A91A28">
        <w:trPr>
          <w:trHeight w:val="765"/>
        </w:trPr>
        <w:tc>
          <w:tcPr>
            <w:tcW w:w="9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48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Versão técnica do aplicativo. Contém dados sobre o desenvolvedor e a versão do aplicativo utilizado.</w:t>
            </w:r>
          </w:p>
        </w:tc>
      </w:tr>
      <w:tr w:rsidR="00A91A28" w:rsidRPr="00A91A28" w:rsidTr="00A91A28">
        <w:trPr>
          <w:trHeight w:val="2805"/>
        </w:trPr>
        <w:tc>
          <w:tcPr>
            <w:tcW w:w="9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672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Formato: 008DDNNNNNT onde -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&gt;  008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– Tamanho do campo, DD – Código do desenvolvedor ( definido pela Rede),    NNNNN – Produto, Versão e release,   T – indica se o aplicativo vai receber o comprovante (F)formatado ou não (N), quando este byte </w:t>
            </w:r>
            <w:proofErr w:type="spell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contem</w:t>
            </w:r>
            <w:proofErr w:type="spell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F o Bit 62 vai trazer  o comprovante formatado na resposta, quando contém N, o bit 62 traz estrutura com dados p/impressão do comprovante.</w:t>
            </w:r>
          </w:p>
        </w:tc>
      </w:tr>
      <w:tr w:rsidR="00A91A28" w:rsidRPr="00A91A28" w:rsidTr="00A91A28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49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Tipo de Moeda 076 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para  Real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;</w:t>
            </w:r>
          </w:p>
        </w:tc>
      </w:tr>
      <w:tr w:rsidR="00A91A28" w:rsidRPr="00A91A28" w:rsidTr="00A91A28">
        <w:trPr>
          <w:trHeight w:val="229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52</w:t>
            </w:r>
          </w:p>
        </w:tc>
        <w:tc>
          <w:tcPr>
            <w:tcW w:w="672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1A28" w:rsidRPr="00A91A28" w:rsidRDefault="00A91A28" w:rsidP="00A91A28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Senha Criptografada. Contém 16 bytes 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zonados .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 Será utilizado o algoritmo NBS/DES, gerando </w:t>
            </w:r>
            <w:proofErr w:type="gramStart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>uma  resposta</w:t>
            </w:r>
            <w:proofErr w:type="gramEnd"/>
            <w:r w:rsidRPr="00A91A28">
              <w:rPr>
                <w:rFonts w:ascii="Arial" w:eastAsia="Times New Roman" w:hAnsi="Arial" w:cs="Arial"/>
                <w:color w:val="000000"/>
                <w:lang w:eastAsia="pt-BR"/>
              </w:rPr>
              <w:t xml:space="preserve">  8 bytes, esta reposta deverá ser convertida para um texto de 16 bytes (ASCII) contendo a representação hexadecimal  do valor binário da resposta original. A chave de criptografia deverá ser a própria senha digitada, completada com zeros a direita.</w:t>
            </w:r>
          </w:p>
        </w:tc>
      </w:tr>
    </w:tbl>
    <w:p w:rsidR="00100A99" w:rsidRDefault="00100A99" w:rsidP="00100A99">
      <w:pPr>
        <w:pStyle w:val="SUBTitulo"/>
        <w:numPr>
          <w:ilvl w:val="0"/>
          <w:numId w:val="0"/>
        </w:numPr>
        <w:ind w:left="567"/>
        <w:rPr>
          <w:i/>
        </w:rPr>
      </w:pPr>
    </w:p>
    <w:tbl>
      <w:tblPr>
        <w:tblW w:w="124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597"/>
        <w:gridCol w:w="344"/>
        <w:gridCol w:w="616"/>
        <w:gridCol w:w="1303"/>
        <w:gridCol w:w="540"/>
        <w:gridCol w:w="1037"/>
        <w:gridCol w:w="404"/>
        <w:gridCol w:w="455"/>
        <w:gridCol w:w="106"/>
        <w:gridCol w:w="90"/>
        <w:gridCol w:w="1812"/>
        <w:gridCol w:w="942"/>
        <w:gridCol w:w="1880"/>
        <w:gridCol w:w="1050"/>
        <w:gridCol w:w="941"/>
      </w:tblGrid>
      <w:tr w:rsidR="0000382F" w:rsidRPr="0000382F" w:rsidTr="002F5FBB">
        <w:trPr>
          <w:gridAfter w:val="5"/>
          <w:wAfter w:w="6625" w:type="dxa"/>
          <w:cantSplit/>
          <w:trHeight w:val="480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60</w:t>
            </w:r>
          </w:p>
        </w:tc>
        <w:tc>
          <w:tcPr>
            <w:tcW w:w="5492" w:type="dxa"/>
            <w:gridSpan w:val="10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Descrição do Bit 60 (Lista de produtos) nas </w:t>
            </w:r>
            <w:proofErr w:type="gram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mensagens  0200</w:t>
            </w:r>
            <w:proofErr w:type="gram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das transações antigas: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11019     Solicita </w:t>
            </w:r>
            <w:proofErr w:type="spell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Autorização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11020     Consulta </w:t>
            </w:r>
            <w:proofErr w:type="spell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Autorização (PBM)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11021     Venda Farmacológica (</w:t>
            </w:r>
            <w:proofErr w:type="gram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PBM)   </w:t>
            </w:r>
            <w:proofErr w:type="gram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11022     Venda </w:t>
            </w:r>
            <w:proofErr w:type="spell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Autorizada (</w:t>
            </w:r>
            <w:proofErr w:type="gram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PBM)  somente</w:t>
            </w:r>
            <w:proofErr w:type="gram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PDV    </w:t>
            </w:r>
          </w:p>
        </w:tc>
      </w:tr>
      <w:tr w:rsidR="0000382F" w:rsidRPr="0000382F" w:rsidTr="002F5FBB">
        <w:trPr>
          <w:gridAfter w:val="5"/>
          <w:wAfter w:w="6625" w:type="dxa"/>
          <w:trHeight w:val="51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                 11007</w:t>
            </w:r>
            <w:r w:rsidRPr="000038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     </w:t>
            </w: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Venda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Autorizada (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PBM)  SOMENTE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PDV</w:t>
            </w:r>
          </w:p>
        </w:tc>
      </w:tr>
      <w:tr w:rsidR="0000382F" w:rsidRPr="0000382F" w:rsidTr="002F5FBB">
        <w:trPr>
          <w:gridAfter w:val="5"/>
          <w:wAfter w:w="6625" w:type="dxa"/>
          <w:trHeight w:val="51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                 11006    Consulta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Autorização (PBM)</w:t>
            </w:r>
          </w:p>
        </w:tc>
      </w:tr>
      <w:tr w:rsidR="0000382F" w:rsidRPr="0000382F" w:rsidTr="002F5FBB">
        <w:trPr>
          <w:gridAfter w:val="5"/>
          <w:wAfter w:w="6625" w:type="dxa"/>
          <w:trHeight w:val="30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</w:t>
            </w:r>
          </w:p>
        </w:tc>
      </w:tr>
      <w:tr w:rsidR="0000382F" w:rsidRPr="0000382F" w:rsidTr="002F5FBB">
        <w:trPr>
          <w:gridAfter w:val="5"/>
          <w:wAfter w:w="6625" w:type="dxa"/>
          <w:trHeight w:val="31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8"/>
                <w:szCs w:val="8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sz w:val="8"/>
                <w:szCs w:val="8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73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Tamanho</w:t>
            </w:r>
          </w:p>
        </w:tc>
        <w:tc>
          <w:tcPr>
            <w:tcW w:w="191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Descrição do campo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307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CRF preenchido pelo farmacêutico 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( se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for o caso,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pré_autorizada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espaços em branco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256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UF do 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CRF  preenchido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pelo farmacêutico ( se for o caso)</w:t>
            </w:r>
            <w:r w:rsidRPr="0000382F">
              <w:rPr>
                <w:rFonts w:ascii="Arial" w:eastAsia="Times New Roman" w:hAnsi="Arial" w:cs="Arial"/>
                <w:color w:val="FF0000"/>
                <w:lang w:eastAsia="pt-BR"/>
              </w:rPr>
              <w:t xml:space="preserve"> </w:t>
            </w: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idem acima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29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Tipo de 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Venda  (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1 – a vista  0 – cartão)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78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Valor Total da transação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78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Valor a pagar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a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vista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03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Valor a pagar com cartão 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537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12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highlight w:val="yellow"/>
                <w:lang w:eastAsia="pt-BR"/>
              </w:rPr>
              <w:t xml:space="preserve">Código Documento Fiscal 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>( utilizado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 xml:space="preserve"> nas vendas com documento 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>fiscal-no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 xml:space="preserve"> caso de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>-autorização não será enviado) – não se aplica as transações 11006 e 11007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80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Numero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de medicamentos adquiridos (Max 10)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54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Repete a estrutura abaixo </w:t>
            </w:r>
            <w:proofErr w:type="spellStart"/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Num.Medicamentos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 vezes</w:t>
            </w:r>
            <w:proofErr w:type="gramEnd"/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29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1 – Data da Receita (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ddmmaaaa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)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80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1 – Identificador do próximo campo. 0 = CRM  1= CRO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31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CRM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52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UF do CRM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31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1 – Tipo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205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13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Cod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. EAN do Medicamento </w:t>
            </w: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( adicionar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.um zero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a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esquerda) 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54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Preço Funcional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Card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(Preço Promocional)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205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Valor Unitário do Medicamento (Preço Praticado)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80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4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Quantidade Receitada do Medicamento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80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4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Quantidade Vendida do Medicamento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035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1 – 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Referencia  (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ver tabela)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300"/>
        </w:trPr>
        <w:tc>
          <w:tcPr>
            <w:tcW w:w="36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...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 –  ....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00382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300"/>
        </w:trPr>
        <w:tc>
          <w:tcPr>
            <w:tcW w:w="36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60</w:t>
            </w: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8"/>
                <w:szCs w:val="8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72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Descrição do BIT </w:t>
            </w:r>
            <w:proofErr w:type="gram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60  (</w:t>
            </w:r>
            <w:proofErr w:type="gram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Lista de Produtos) nas mensagens  0210 e 0110 das transações antigas:</w:t>
            </w:r>
          </w:p>
        </w:tc>
      </w:tr>
      <w:tr w:rsidR="0000382F" w:rsidRPr="0000382F" w:rsidTr="002F5FBB">
        <w:trPr>
          <w:gridAfter w:val="5"/>
          <w:wAfter w:w="6625" w:type="dxa"/>
          <w:trHeight w:val="30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8"/>
                <w:szCs w:val="8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11019     Solicita </w:t>
            </w:r>
            <w:proofErr w:type="spell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Autorização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11020     Consulta </w:t>
            </w:r>
            <w:proofErr w:type="spell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Autorização (PBM)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11021     Venda Farmacológica (</w:t>
            </w:r>
            <w:proofErr w:type="gram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PBM)   </w:t>
            </w:r>
            <w:proofErr w:type="gram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</w:t>
            </w:r>
          </w:p>
        </w:tc>
      </w:tr>
      <w:tr w:rsidR="0000382F" w:rsidRPr="0000382F" w:rsidTr="002F5FBB">
        <w:trPr>
          <w:gridAfter w:val="5"/>
          <w:wAfter w:w="6625" w:type="dxa"/>
          <w:trHeight w:val="48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        11022     Venda </w:t>
            </w:r>
            <w:proofErr w:type="spell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Autorizada (</w:t>
            </w:r>
            <w:proofErr w:type="gramStart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PBM)  somente</w:t>
            </w:r>
            <w:proofErr w:type="gramEnd"/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PDV   </w:t>
            </w:r>
          </w:p>
        </w:tc>
      </w:tr>
      <w:tr w:rsidR="0000382F" w:rsidRPr="0000382F" w:rsidTr="002F5FBB">
        <w:trPr>
          <w:gridAfter w:val="5"/>
          <w:wAfter w:w="6625" w:type="dxa"/>
          <w:trHeight w:val="51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                 11007</w:t>
            </w:r>
            <w:r w:rsidRPr="000038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     </w:t>
            </w: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Venda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Autorizada (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PBM)  SOMENTE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PDV</w:t>
            </w:r>
          </w:p>
        </w:tc>
      </w:tr>
      <w:tr w:rsidR="0000382F" w:rsidRPr="0000382F" w:rsidTr="002F5FBB">
        <w:trPr>
          <w:gridAfter w:val="5"/>
          <w:wAfter w:w="6625" w:type="dxa"/>
          <w:trHeight w:val="51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                 11006    Consulta </w:t>
            </w:r>
            <w:proofErr w:type="spell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Pré</w:t>
            </w:r>
            <w:proofErr w:type="spell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Autorização (PBM)</w:t>
            </w:r>
          </w:p>
        </w:tc>
      </w:tr>
      <w:tr w:rsidR="0000382F" w:rsidRPr="0000382F" w:rsidTr="002F5FBB">
        <w:trPr>
          <w:gridAfter w:val="5"/>
          <w:wAfter w:w="6625" w:type="dxa"/>
          <w:trHeight w:val="30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             </w:t>
            </w:r>
          </w:p>
        </w:tc>
      </w:tr>
      <w:tr w:rsidR="0000382F" w:rsidRPr="0000382F" w:rsidTr="002F5FBB">
        <w:trPr>
          <w:gridAfter w:val="5"/>
          <w:wAfter w:w="6625" w:type="dxa"/>
          <w:trHeight w:val="315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5492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8"/>
                <w:szCs w:val="8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sz w:val="8"/>
                <w:szCs w:val="8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52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Tamanho</w:t>
            </w:r>
          </w:p>
        </w:tc>
        <w:tc>
          <w:tcPr>
            <w:tcW w:w="243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Descrição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31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Status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80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10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CRF  preenchido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pelo farmacêutico ( se for o caso)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205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UF do 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CRF  preenchido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 xml:space="preserve"> pelo farmacêutico ( se for o caso)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52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Tipo de venda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78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color w:val="000000"/>
                <w:lang w:eastAsia="pt-BR"/>
              </w:rPr>
              <w:t>Valor Total da transação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78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Valor a pagar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a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vista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 a pagar com cartão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384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12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highlight w:val="yellow"/>
                <w:lang w:eastAsia="pt-BR"/>
              </w:rPr>
              <w:t xml:space="preserve">Código Documento Fiscal </w:t>
            </w:r>
            <w:proofErr w:type="gramStart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>( utilizado</w:t>
            </w:r>
            <w:proofErr w:type="gramEnd"/>
            <w:r w:rsidRPr="0000382F">
              <w:rPr>
                <w:rFonts w:ascii="Arial" w:eastAsia="Times New Roman" w:hAnsi="Arial" w:cs="Arial"/>
                <w:color w:val="000000"/>
                <w:highlight w:val="yellow"/>
                <w:lang w:eastAsia="pt-BR"/>
              </w:rPr>
              <w:t xml:space="preserve"> nas vendas com documento  fiscal) – não se aplica as transações 11006 e 11007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80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10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Nosso Número – não se aplica as transações 11006 e 11007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205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14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Código do Convênio – não se aplica as transações 11006 e 11007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205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8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Código do Plano– não se aplica as transações 11006 e 11007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Quantidade de </w:t>
            </w: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medicamentos  (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X)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80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repete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a estrutura abaixo 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Quant_de_Medicamentos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vezes.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Data Receita (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ddmmaaaa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80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Identificador do próximo campo 0 = CRM  1= CRO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31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CRM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52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UF do CRM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265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 xml:space="preserve">1 – Tipo </w:t>
            </w: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( 01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–Medicamento, 02-Manipulação, 03-Manip. Especial, 04-Perfumaria)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29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13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Código do medicamento 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29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15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Descrição do medicamento 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2550"/>
        </w:trPr>
        <w:tc>
          <w:tcPr>
            <w:tcW w:w="36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Condição p/venda:  Se 0 obrigatório utilizar preço Funcional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Card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</w:t>
            </w: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( PF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)</w:t>
            </w:r>
          </w:p>
        </w:tc>
        <w:tc>
          <w:tcPr>
            <w:tcW w:w="196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trHeight w:val="1800"/>
        </w:trPr>
        <w:tc>
          <w:tcPr>
            <w:tcW w:w="36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41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91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                                     Se 1 pode vender por preço inferior ao preço PF</w:t>
            </w:r>
          </w:p>
        </w:tc>
        <w:tc>
          <w:tcPr>
            <w:tcW w:w="196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00382F" w:rsidRPr="0000382F" w:rsidTr="002F5FBB">
        <w:trPr>
          <w:gridAfter w:val="5"/>
          <w:wAfter w:w="6625" w:type="dxa"/>
          <w:cantSplit/>
          <w:trHeight w:val="129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Preço Máximo de Compra </w:t>
            </w: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( PMC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Preço Funcional </w:t>
            </w:r>
            <w:proofErr w:type="spellStart"/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Card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 (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PF 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52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Preço praticado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Status do medicamento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4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Quantidade receitada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4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Quantidade vendida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1035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Referencia </w:t>
            </w: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( ver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tabela)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231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Indicador </w:t>
            </w:r>
            <w:proofErr w:type="gram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( 0</w:t>
            </w:r>
            <w:proofErr w:type="gram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-Produto venda cartão  1-Produto venda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a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vista)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2820"/>
        </w:trPr>
        <w:tc>
          <w:tcPr>
            <w:tcW w:w="3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5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 xml:space="preserve">1 -  </w:t>
            </w:r>
            <w:proofErr w:type="spellStart"/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Percent</w:t>
            </w:r>
            <w:proofErr w:type="spellEnd"/>
            <w:r w:rsidRPr="0000382F">
              <w:rPr>
                <w:rFonts w:ascii="Arial" w:eastAsia="Times New Roman" w:hAnsi="Arial" w:cs="Arial"/>
                <w:snapToGrid w:val="0"/>
                <w:color w:val="000000"/>
                <w:highlight w:val="yellow"/>
                <w:lang w:eastAsia="pt-BR"/>
              </w:rPr>
              <w:t>. Desconto no Item (conforme PBM) – não se aplica as transações 11006 e 11007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00382F" w:rsidRPr="0000382F" w:rsidTr="002F5FBB">
        <w:trPr>
          <w:gridAfter w:val="5"/>
          <w:wAfter w:w="6625" w:type="dxa"/>
          <w:cantSplit/>
          <w:trHeight w:val="315"/>
        </w:trPr>
        <w:tc>
          <w:tcPr>
            <w:tcW w:w="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2436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82F" w:rsidRPr="0000382F" w:rsidRDefault="0000382F" w:rsidP="0000382F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00382F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00"/>
        </w:trPr>
        <w:tc>
          <w:tcPr>
            <w:tcW w:w="9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60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3284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561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2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Descrição do Bit </w:t>
            </w:r>
            <w:proofErr w:type="gramStart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60  nas</w:t>
            </w:r>
            <w:proofErr w:type="gramEnd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mensagens  0100 p/transação Consulta Medicamento: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49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Tamanho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Descrição do campo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45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Número de medicamentos adquiridos (Max 10)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69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Repete a estrutura abaixo Num. Medicamentos vezes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69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13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 xml:space="preserve">1 – </w:t>
            </w:r>
            <w:proofErr w:type="spellStart"/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Cod</w:t>
            </w:r>
            <w:proofErr w:type="spellEnd"/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 xml:space="preserve">. EAN do Medicamento (adicionar um zero </w:t>
            </w:r>
            <w:proofErr w:type="spellStart"/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a</w:t>
            </w:r>
            <w:proofErr w:type="spellEnd"/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 xml:space="preserve"> esquerda)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45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8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1 – Valor Unitário do Medicamento (Preço Praticado)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...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2 – ...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2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Descrição do BIT </w:t>
            </w:r>
            <w:proofErr w:type="gramStart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60  das</w:t>
            </w:r>
            <w:proofErr w:type="gramEnd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mensagens  0110 p/transação de Consulta Medicamentos.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52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Tamanho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Descrição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03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Quantidade de </w:t>
            </w:r>
            <w:proofErr w:type="gram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medicamentos  (</w:t>
            </w:r>
            <w:proofErr w:type="gram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X)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02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328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repete</w:t>
            </w:r>
            <w:proofErr w:type="gram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a estrutura abaixo  </w:t>
            </w:r>
            <w:proofErr w:type="spell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Quant_de_Medicamentos</w:t>
            </w:r>
            <w:proofErr w:type="spell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vezes.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265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 xml:space="preserve">1 – Tipo </w:t>
            </w:r>
            <w:proofErr w:type="gramStart"/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( 01</w:t>
            </w:r>
            <w:proofErr w:type="gramEnd"/>
            <w:r w:rsidRPr="002F5FBB">
              <w:rPr>
                <w:rFonts w:ascii="Arial" w:eastAsia="Times New Roman" w:hAnsi="Arial" w:cs="Arial"/>
                <w:snapToGrid w:val="0"/>
                <w:color w:val="000000"/>
                <w:sz w:val="18"/>
                <w:lang w:eastAsia="pt-BR"/>
              </w:rPr>
              <w:t>–Medicamento, 02-Manipulação, 03-Manip. Especial, 04-Perfumaria)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29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13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Código do medicamento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29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Descrição do medicamento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2550"/>
        </w:trPr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Condição p/venda:  Se 0 obrigatório utilizar preço Funcional </w:t>
            </w:r>
            <w:proofErr w:type="spell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Card</w:t>
            </w:r>
            <w:proofErr w:type="spell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</w:t>
            </w:r>
            <w:proofErr w:type="gram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( PF</w:t>
            </w:r>
            <w:proofErr w:type="gram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)</w:t>
            </w:r>
          </w:p>
        </w:tc>
        <w:tc>
          <w:tcPr>
            <w:tcW w:w="561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trHeight w:val="1800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                                     Se 1 pode vender por preço inferior ao preço PF</w:t>
            </w:r>
          </w:p>
        </w:tc>
        <w:tc>
          <w:tcPr>
            <w:tcW w:w="561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2F5FBB" w:rsidRPr="002F5FBB" w:rsidTr="002F5FBB">
        <w:trPr>
          <w:gridAfter w:val="6"/>
          <w:wAfter w:w="6715" w:type="dxa"/>
          <w:cantSplit/>
          <w:trHeight w:val="129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Preço Máximo de Compra </w:t>
            </w:r>
            <w:proofErr w:type="gram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( PMC</w:t>
            </w:r>
            <w:proofErr w:type="gram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03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1 – Preço Funcional </w:t>
            </w:r>
            <w:proofErr w:type="spellStart"/>
            <w:proofErr w:type="gram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Card</w:t>
            </w:r>
            <w:proofErr w:type="spell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 (</w:t>
            </w:r>
            <w:proofErr w:type="gramEnd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 PF 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52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8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Preço praticado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03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1 – Status do medicamento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...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 – ...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2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Descrição do BIT </w:t>
            </w:r>
            <w:proofErr w:type="gramStart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60  das</w:t>
            </w:r>
            <w:proofErr w:type="gramEnd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mensagens  0110 p/transação de Consulta Cliente-Cartão.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78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20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Mapa de ações – </w:t>
            </w:r>
            <w:proofErr w:type="spell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string</w:t>
            </w:r>
            <w:proofErr w:type="spellEnd"/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78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255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Mensagem – </w:t>
            </w:r>
            <w:proofErr w:type="spell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string</w:t>
            </w:r>
            <w:proofErr w:type="spellEnd"/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2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Descrição do BIT </w:t>
            </w:r>
            <w:proofErr w:type="gramStart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60  das</w:t>
            </w:r>
            <w:proofErr w:type="gramEnd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mensagens  0100 p/transação de Consulta Mensagem-Item.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78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Código/Status do Item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color w:val="auto"/>
                <w:lang w:eastAsia="pt-BR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12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Descrição do BIT </w:t>
            </w:r>
            <w:proofErr w:type="gramStart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>60  das</w:t>
            </w:r>
            <w:proofErr w:type="gramEnd"/>
            <w:r w:rsidRPr="002F5FBB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lang w:eastAsia="pt-BR"/>
              </w:rPr>
              <w:t xml:space="preserve"> mensagens  0110 p/transação de Consulta Mensagem-Item.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78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255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 xml:space="preserve">Mensagem – </w:t>
            </w:r>
            <w:proofErr w:type="spellStart"/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string</w:t>
            </w:r>
            <w:proofErr w:type="spellEnd"/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6"/>
          <w:wAfter w:w="6715" w:type="dxa"/>
          <w:cantSplit/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snapToGrid w:val="0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510"/>
        </w:trPr>
        <w:tc>
          <w:tcPr>
            <w:tcW w:w="9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61</w:t>
            </w:r>
          </w:p>
        </w:tc>
        <w:tc>
          <w:tcPr>
            <w:tcW w:w="7680" w:type="dxa"/>
            <w:gridSpan w:val="11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Identifica o tipo de terminal onde está sendo realizada a transação.</w:t>
            </w:r>
          </w:p>
        </w:tc>
      </w:tr>
      <w:tr w:rsidR="002F5FBB" w:rsidRPr="002F5FBB" w:rsidTr="002F5FBB">
        <w:trPr>
          <w:gridAfter w:val="3"/>
          <w:wAfter w:w="3840" w:type="dxa"/>
          <w:trHeight w:val="315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7680" w:type="dxa"/>
            <w:gridSpan w:val="1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Formação :</w:t>
            </w:r>
            <w:proofErr w:type="gramEnd"/>
          </w:p>
        </w:tc>
      </w:tr>
      <w:tr w:rsidR="002F5FBB" w:rsidRPr="002F5FBB" w:rsidTr="002F5FBB">
        <w:trPr>
          <w:gridAfter w:val="3"/>
          <w:wAfter w:w="3840" w:type="dxa"/>
          <w:cantSplit/>
          <w:trHeight w:val="52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Bit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proofErr w:type="spellStart"/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Descricao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103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1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0  -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Sem visor                1 -   Com visor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78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2 a 6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Número de linhas do visor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103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7 a 13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Número de colunas do visor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154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14 a 15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00  -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Sem impressora                      10  - Com impressora interna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18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11  -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Com impressora externa         01  - Reservado para uso futuro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180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16 a 23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Número de posições de impressão por linha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256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lastRenderedPageBreak/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24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0 - Sem Leitora de Cartão Magnético          1 - Com Leitora de Cartão Magnético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2805"/>
        </w:trPr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25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0 - Não formata comprovante (segue formatado na resposta da transação aprovada)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trHeight w:val="3585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3840" w:type="dxa"/>
            <w:gridSpan w:val="5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65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1 - Formata o comprovante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( dados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para emissão do comprovante seguem na resposta)</w:t>
            </w:r>
          </w:p>
        </w:tc>
        <w:tc>
          <w:tcPr>
            <w:tcW w:w="95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2F5FBB" w:rsidRPr="002F5FBB" w:rsidTr="002F5FBB">
        <w:trPr>
          <w:gridAfter w:val="3"/>
          <w:wAfter w:w="3840" w:type="dxa"/>
          <w:cantSplit/>
          <w:trHeight w:val="78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26 a 29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Reservado para uso futuro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2055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30 a 32</w:t>
            </w:r>
          </w:p>
        </w:tc>
        <w:tc>
          <w:tcPr>
            <w:tcW w:w="191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Criptografia utilizada: </w:t>
            </w: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000 =NBS/DES</w:t>
            </w: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011-NEWDES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gridAfter w:val="3"/>
          <w:wAfter w:w="3840" w:type="dxa"/>
          <w:cantSplit/>
          <w:trHeight w:val="300"/>
        </w:trPr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96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287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2F5FBB" w:rsidRPr="002F5FBB" w:rsidTr="002F5FBB">
        <w:trPr>
          <w:gridAfter w:val="3"/>
          <w:wAfter w:w="3840" w:type="dxa"/>
          <w:trHeight w:val="1275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7680" w:type="dxa"/>
            <w:gridSpan w:val="1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Exemplo: equipamento com visor, 2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linhas ,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16 colunas, impressora interna, 24 colunas, com leitor de </w:t>
            </w:r>
            <w:proofErr w:type="spell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cartao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</w:t>
            </w:r>
            <w:proofErr w:type="spell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magnetico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, não formata comprovante, criptografia NBS/DES -  </w:t>
            </w:r>
          </w:p>
        </w:tc>
      </w:tr>
      <w:tr w:rsidR="002F5FBB" w:rsidRPr="002F5FBB" w:rsidTr="002F5FBB">
        <w:trPr>
          <w:gridAfter w:val="3"/>
          <w:wAfter w:w="3840" w:type="dxa"/>
          <w:trHeight w:val="315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7680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conteúdo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do Bit61 = 008018C4405</w:t>
            </w:r>
          </w:p>
        </w:tc>
      </w:tr>
      <w:tr w:rsidR="002F5FBB" w:rsidRPr="002F5FBB" w:rsidTr="002F5FBB">
        <w:trPr>
          <w:gridAfter w:val="3"/>
          <w:wAfter w:w="3840" w:type="dxa"/>
          <w:trHeight w:val="315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62</w:t>
            </w:r>
          </w:p>
        </w:tc>
        <w:tc>
          <w:tcPr>
            <w:tcW w:w="7680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Campo para uso genérico.</w:t>
            </w:r>
          </w:p>
        </w:tc>
      </w:tr>
      <w:tr w:rsidR="002F5FBB" w:rsidRPr="002F5FBB" w:rsidTr="002F5FBB">
        <w:trPr>
          <w:gridAfter w:val="3"/>
          <w:wAfter w:w="3840" w:type="dxa"/>
          <w:trHeight w:val="315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7680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Para a mensagem de Resposta de transações de compra e cancelamento seguem as seguintes informações:</w:t>
            </w:r>
          </w:p>
        </w:tc>
      </w:tr>
      <w:tr w:rsidR="002F5FBB" w:rsidRPr="002F5FBB" w:rsidTr="002F5FBB">
        <w:trPr>
          <w:gridAfter w:val="3"/>
          <w:wAfter w:w="3840" w:type="dxa"/>
          <w:trHeight w:val="315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7680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 xml:space="preserve">·       O primeiro byte após os bytes de tamanho, indica que tipo de informação está no texto genérico. Poderá assumir os seguintes </w:t>
            </w:r>
            <w:proofErr w:type="gramStart"/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valores :</w:t>
            </w:r>
            <w:proofErr w:type="gramEnd"/>
          </w:p>
        </w:tc>
      </w:tr>
      <w:tr w:rsidR="002F5FBB" w:rsidRPr="002F5FBB" w:rsidTr="002F5FBB">
        <w:trPr>
          <w:gridAfter w:val="3"/>
          <w:wAfter w:w="3840" w:type="dxa"/>
          <w:trHeight w:val="315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7680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96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O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Transação aprovada. Seguem dados para serem utilizados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  impressão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de tickets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144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F 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Transacao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aprovada. Segue um texto contendo um comprovante formatado para </w:t>
            </w:r>
            <w:proofErr w:type="spell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impressao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432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Transação aprovada mediante retenção da receita médica. Seguem dados para serem utilizados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  impressão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de tickets, e deverá ser impressa mensagem solicitando a receita. (“ATENÇÃO! É OBRIGATÓRIA A RETENÇÃO DA RECEITA MÉDICA”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) .Ocorre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somente para transações de compra de medicamentos com cartão convênio.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288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Transação aprovada, primeira utilização do cartão. Segue um texto formato para impressão de tickets, e deverá ser impressa mensagem de ativação de cartão (“ATENÇÃO! ESTA É A PRIMEIRA UTILIZAÇÃO DESTE CARTÃO”)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600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Transação aprovada mediante retenção da receita médica, e primeira utilização do cartão. Segue um texto formatado para impressão de tickets, e deverá ser impressa mensagem solicitando a receita, “ATENÇÃO! É OBRIGATÓRIA A RETENÇÃO DA RECEITA MÉDICA” mais mensagem de ativação do cartão (“ATENÇÃO! ESTA É A PRIMEIRA UTILIZAÇÃO DESTE CARTÃO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” )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. Ocorre somente para transações de compra de medicamentos com cartão convênio.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120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Transaçao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recusada. Saldo Insuficiente. Segue texto para mostrar mensagem no visor.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120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M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Transaçao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recusada. Mensagem genérica. Segue mensagem para ser mostrada no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visor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6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48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Symbol" w:eastAsia="Times New Roman" w:hAnsi="Symbol" w:cs="Calibri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Symbol" w:eastAsia="Times New Roman" w:hAnsi="Symbol" w:cs="Calibri"/>
                <w:color w:val="000000"/>
                <w:sz w:val="18"/>
                <w:szCs w:val="18"/>
                <w:lang w:eastAsia="pt-BR"/>
              </w:rPr>
              <w:t></w:t>
            </w:r>
            <w:r w:rsidRPr="002F5F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t-BR"/>
              </w:rPr>
              <w:t xml:space="preserve">         </w:t>
            </w:r>
            <w:r w:rsidRPr="002F5FBB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Os dados para serem utilizados na impressão de tickets são:</w:t>
            </w:r>
          </w:p>
        </w:tc>
      </w:tr>
      <w:tr w:rsidR="002F5FBB" w:rsidRPr="002F5FBB" w:rsidTr="002F5FBB">
        <w:trPr>
          <w:trHeight w:val="30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Nome do usuário</w:t>
            </w:r>
          </w:p>
        </w:tc>
      </w:tr>
      <w:tr w:rsidR="002F5FBB" w:rsidRPr="002F5FBB" w:rsidTr="002F5FBB">
        <w:trPr>
          <w:trHeight w:val="30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Valor do saldo disponível</w:t>
            </w:r>
          </w:p>
        </w:tc>
      </w:tr>
      <w:tr w:rsidR="002F5FBB" w:rsidRPr="002F5FBB" w:rsidTr="002F5FBB">
        <w:trPr>
          <w:trHeight w:val="48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Symbol" w:eastAsia="Times New Roman" w:hAnsi="Symbol" w:cs="Calibri"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Symbol" w:eastAsia="Times New Roman" w:hAnsi="Symbol" w:cs="Calibri"/>
                <w:color w:val="000000"/>
                <w:sz w:val="18"/>
                <w:szCs w:val="18"/>
                <w:lang w:eastAsia="pt-BR"/>
              </w:rPr>
              <w:t></w:t>
            </w:r>
            <w:r w:rsidRPr="002F5F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pt-BR"/>
              </w:rPr>
              <w:t xml:space="preserve">         </w:t>
            </w:r>
            <w:r w:rsidRPr="002F5FBB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O “</w:t>
            </w:r>
            <w:proofErr w:type="spellStart"/>
            <w:r w:rsidRPr="002F5FBB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line-feed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” ocorre ao atingir o número máximo de colunas por linha, ou ao encontrar o </w:t>
            </w:r>
            <w:proofErr w:type="spellStart"/>
            <w:r w:rsidRPr="002F5FBB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caracter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 “@”.</w:t>
            </w:r>
          </w:p>
        </w:tc>
      </w:tr>
      <w:tr w:rsidR="002F5FBB" w:rsidRPr="002F5FBB" w:rsidTr="002F5FBB">
        <w:trPr>
          <w:trHeight w:val="300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8"/>
                <w:szCs w:val="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8"/>
                <w:szCs w:val="8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1215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Para as mensagens 0200 das </w:t>
            </w: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transações </w:t>
            </w:r>
            <w:proofErr w:type="spellStart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Venda_Pré_Autorizada</w:t>
            </w:r>
            <w:proofErr w:type="spellEnd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e mensagem 0100 da </w:t>
            </w:r>
            <w:proofErr w:type="spellStart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Consulta_Pré_Autorização</w:t>
            </w:r>
            <w:proofErr w:type="spellEnd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contém o </w:t>
            </w:r>
            <w:proofErr w:type="spellStart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codigo</w:t>
            </w:r>
            <w:proofErr w:type="spellEnd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de </w:t>
            </w:r>
            <w:proofErr w:type="spellStart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pré</w:t>
            </w:r>
            <w:proofErr w:type="spellEnd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-</w:t>
            </w:r>
            <w:proofErr w:type="gramStart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autorização  12</w:t>
            </w:r>
            <w:proofErr w:type="gramEnd"/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posições completadas  zeros a esquerda:</w:t>
            </w:r>
          </w:p>
        </w:tc>
      </w:tr>
      <w:tr w:rsidR="002F5FBB" w:rsidRPr="002F5FBB" w:rsidTr="002F5FBB">
        <w:trPr>
          <w:trHeight w:val="315"/>
        </w:trPr>
        <w:tc>
          <w:tcPr>
            <w:tcW w:w="9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8"/>
                <w:szCs w:val="8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sz w:val="8"/>
                <w:szCs w:val="8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1530"/>
        </w:trPr>
        <w:tc>
          <w:tcPr>
            <w:tcW w:w="96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63</w:t>
            </w:r>
          </w:p>
        </w:tc>
        <w:tc>
          <w:tcPr>
            <w:tcW w:w="11520" w:type="dxa"/>
            <w:gridSpan w:val="1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Este campo será usado em toda a transação que envolve senha e contém uma indicação de qual é a chave usada para criptografia da senha. Esta indicação pode assumir os valores “0” ou “1”. O Default é “0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” ,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a chave é a própria senha digitada completada com zeros a direita.</w:t>
            </w:r>
          </w:p>
        </w:tc>
      </w:tr>
      <w:tr w:rsidR="002F5FBB" w:rsidRPr="002F5FBB" w:rsidTr="002F5FBB">
        <w:trPr>
          <w:trHeight w:val="1020"/>
        </w:trPr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64</w:t>
            </w:r>
          </w:p>
        </w:tc>
        <w:tc>
          <w:tcPr>
            <w:tcW w:w="11520" w:type="dxa"/>
            <w:gridSpan w:val="1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Contém a representação hexa do resultado do </w:t>
            </w:r>
            <w:proofErr w:type="spell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calculo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do MAC. (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código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de autenticação da mensagem). O algoritmo de autenticação usado é o DESNBS, e utiliza os campos de NSU e Hora local.</w:t>
            </w:r>
          </w:p>
        </w:tc>
      </w:tr>
      <w:tr w:rsidR="002F5FBB" w:rsidRPr="002F5FBB" w:rsidTr="002F5FBB">
        <w:trPr>
          <w:trHeight w:val="510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Na mensagem 0200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para  Cancelamento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, o terminal ou PDV  deverão calcular o MAC.</w:t>
            </w:r>
          </w:p>
        </w:tc>
      </w:tr>
      <w:tr w:rsidR="002F5FBB" w:rsidRPr="002F5FBB" w:rsidTr="002F5FBB">
        <w:trPr>
          <w:trHeight w:val="1020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Nas mensagens de resposta 0210, o Autorizador vai calcular e enviar o MAC. O terminal ou PDV deverão imprimir no comprovante, os quatro primeiros bytes deste MAC.</w:t>
            </w:r>
          </w:p>
        </w:tc>
      </w:tr>
      <w:tr w:rsidR="002F5FBB" w:rsidRPr="002F5FBB" w:rsidTr="002F5FBB"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90</w:t>
            </w:r>
          </w:p>
        </w:tc>
        <w:tc>
          <w:tcPr>
            <w:tcW w:w="11520" w:type="dxa"/>
            <w:gridSpan w:val="1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Contém as seguintes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informações :</w:t>
            </w:r>
            <w:proofErr w:type="gramEnd"/>
          </w:p>
        </w:tc>
      </w:tr>
      <w:tr w:rsidR="002F5FBB" w:rsidRPr="002F5FBB" w:rsidTr="002F5FBB">
        <w:trPr>
          <w:cantSplit/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DESCRIÇÂO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FORMATO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76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Identificação do Tipo da Mensagem Original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[04N]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127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Número de Identificação da Transação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Original  (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NSU do concentrador)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[06N]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2040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Data/Hora de Transmissão da Transação Original (se PDV </w:t>
            </w:r>
            <w:proofErr w:type="spell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mmddhhmmss</w:t>
            </w:r>
            <w:proofErr w:type="spell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, Bit 12 e 13, se for POS o formato é aaaammdd00)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[10N]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127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NSU da Rede Autorizadora da Transação Original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( preenchido</w:t>
            </w:r>
            <w:proofErr w:type="gramEnd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 c/ zeros à esquerda)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[09N]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cantSplit/>
          <w:trHeight w:val="76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Para transação de Confirmação de Compra Farmacológica (11011):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cantSplit/>
          <w:trHeight w:val="1020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Conter o código de processamento ISO da transação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a Confirmar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[06N]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cantSplit/>
          <w:trHeight w:val="510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Para outros tipos de transações: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cantSplit/>
          <w:trHeight w:val="1020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Deverá possuir o conteúdo constante igual a “0000000000000”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[13N]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cantSplit/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48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 </w:t>
            </w:r>
          </w:p>
        </w:tc>
      </w:tr>
      <w:tr w:rsidR="002F5FBB" w:rsidRPr="002F5FBB" w:rsidTr="002F5FBB">
        <w:trPr>
          <w:trHeight w:val="315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104</w:t>
            </w:r>
          </w:p>
        </w:tc>
        <w:tc>
          <w:tcPr>
            <w:tcW w:w="1152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Contém o tamanho da senha </w:t>
            </w:r>
            <w:proofErr w:type="gramStart"/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 xml:space="preserve">digitada.  </w:t>
            </w:r>
            <w:proofErr w:type="gramEnd"/>
          </w:p>
        </w:tc>
      </w:tr>
      <w:tr w:rsidR="002F5FBB" w:rsidRPr="002F5FBB" w:rsidTr="002F5FBB">
        <w:trPr>
          <w:trHeight w:val="1020"/>
        </w:trPr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lastRenderedPageBreak/>
              <w:t>125</w:t>
            </w:r>
          </w:p>
        </w:tc>
        <w:tc>
          <w:tcPr>
            <w:tcW w:w="11520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NSU da Rede da última transação completa (confirmação), presente em todas as mensagens de Solicitação. Na transação de sonda, representa o Bit 11 da transação que está sendo sondada.</w:t>
            </w:r>
          </w:p>
        </w:tc>
      </w:tr>
      <w:tr w:rsidR="002F5FBB" w:rsidRPr="002F5FBB" w:rsidTr="002F5FBB">
        <w:trPr>
          <w:trHeight w:val="510"/>
        </w:trPr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127</w:t>
            </w:r>
          </w:p>
        </w:tc>
        <w:tc>
          <w:tcPr>
            <w:tcW w:w="11520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NSU da Rede Autorizadora, presente em todas as mensagens de Resposta e Confirmação.</w:t>
            </w:r>
          </w:p>
        </w:tc>
      </w:tr>
      <w:tr w:rsidR="002F5FBB" w:rsidRPr="002F5FBB" w:rsidTr="002F5FBB">
        <w:trPr>
          <w:trHeight w:val="510"/>
        </w:trPr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152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5FBB" w:rsidRPr="002F5FBB" w:rsidRDefault="002F5FBB" w:rsidP="002F5FBB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F5FBB">
              <w:rPr>
                <w:rFonts w:ascii="Arial" w:eastAsia="Times New Roman" w:hAnsi="Arial" w:cs="Arial"/>
                <w:color w:val="000000"/>
                <w:lang w:eastAsia="pt-BR"/>
              </w:rPr>
              <w:t>Na transação de sonda, representa o Bit 127 da transação que está sendo sondada.</w:t>
            </w:r>
          </w:p>
        </w:tc>
      </w:tr>
    </w:tbl>
    <w:p w:rsidR="00A36550" w:rsidRDefault="00A36550" w:rsidP="00A36550">
      <w:pPr>
        <w:pStyle w:val="SUBTitulo"/>
        <w:numPr>
          <w:ilvl w:val="0"/>
          <w:numId w:val="0"/>
        </w:numPr>
        <w:ind w:left="567" w:hanging="360"/>
      </w:pPr>
    </w:p>
    <w:p w:rsidR="002F5FBB" w:rsidRDefault="002F5FBB" w:rsidP="002F5FBB">
      <w:pPr>
        <w:pStyle w:val="SUBTitulo"/>
      </w:pPr>
      <w:bookmarkStart w:id="39" w:name="_Toc405595722"/>
      <w:bookmarkStart w:id="40" w:name="_Toc92699112"/>
      <w:r>
        <w:t>9.1 Regras dos campos</w:t>
      </w:r>
      <w:bookmarkEnd w:id="39"/>
      <w:bookmarkEnd w:id="40"/>
    </w:p>
    <w:p w:rsidR="002F5FBB" w:rsidRDefault="002F5FBB" w:rsidP="002F5FBB"/>
    <w:p w:rsidR="002F5FBB" w:rsidRDefault="002F5FBB" w:rsidP="002F5FBB">
      <w:pPr>
        <w:pStyle w:val="PargrafodaLista"/>
        <w:numPr>
          <w:ilvl w:val="0"/>
          <w:numId w:val="15"/>
        </w:numPr>
      </w:pPr>
      <w:r>
        <w:t>O alinhamento dos campos alfanuméricos é feito à esquerda, com brancos à direita.</w:t>
      </w:r>
    </w:p>
    <w:p w:rsidR="002F5FBB" w:rsidRDefault="002F5FBB" w:rsidP="002F5FBB">
      <w:pPr>
        <w:pStyle w:val="PargrafodaLista"/>
        <w:numPr>
          <w:ilvl w:val="0"/>
          <w:numId w:val="15"/>
        </w:numPr>
      </w:pPr>
      <w:r>
        <w:t>O alinhamento dos campos numéricos é feito à direita, com zeros à esquerda, sem ponto dec</w:t>
      </w:r>
      <w:r>
        <w:t>i</w:t>
      </w:r>
      <w:r>
        <w:t>mal.</w:t>
      </w:r>
    </w:p>
    <w:p w:rsidR="002F5FBB" w:rsidRDefault="002F5FBB" w:rsidP="002F5FBB">
      <w:pPr>
        <w:pStyle w:val="PargrafodaLista"/>
        <w:numPr>
          <w:ilvl w:val="0"/>
          <w:numId w:val="15"/>
        </w:numPr>
      </w:pPr>
      <w:r>
        <w:t>Nos campos binários os bits são interrompidos da esquerda para a direita.</w:t>
      </w:r>
    </w:p>
    <w:p w:rsidR="002F5FBB" w:rsidRDefault="002F5FBB" w:rsidP="002F5FBB">
      <w:pPr>
        <w:pStyle w:val="SUBTitulo"/>
      </w:pPr>
      <w:bookmarkStart w:id="41" w:name="_Toc92699113"/>
      <w:r>
        <w:t>9.2 CALCULO DO MAC (Código de autenticação da mensagem)</w:t>
      </w:r>
      <w:bookmarkEnd w:id="41"/>
    </w:p>
    <w:p w:rsidR="002F5FBB" w:rsidRDefault="002F5FBB" w:rsidP="002F5FBB"/>
    <w:p w:rsidR="002F5FBB" w:rsidRDefault="002F5FBB" w:rsidP="002F5FBB">
      <w:r>
        <w:t xml:space="preserve">Para as transações de cancelamento, o terminal deverá calcular e enviar o MAC. </w:t>
      </w:r>
    </w:p>
    <w:p w:rsidR="002F5FBB" w:rsidRDefault="002F5FBB" w:rsidP="002F5FBB">
      <w:r>
        <w:t xml:space="preserve">O cálculo será feito da seguinte forma:  montar um texto de 8 algarismos, contendo: </w:t>
      </w:r>
      <w:proofErr w:type="spellStart"/>
      <w:r>
        <w:t>tres</w:t>
      </w:r>
      <w:proofErr w:type="spellEnd"/>
      <w:r>
        <w:t xml:space="preserve"> </w:t>
      </w:r>
      <w:proofErr w:type="spellStart"/>
      <w:r>
        <w:t>digitos</w:t>
      </w:r>
      <w:proofErr w:type="spellEnd"/>
      <w:r>
        <w:t xml:space="preserve"> finais do NSU do terminal </w:t>
      </w:r>
      <w:proofErr w:type="gramStart"/>
      <w:r>
        <w:t>( bit</w:t>
      </w:r>
      <w:proofErr w:type="gramEnd"/>
      <w:r>
        <w:t xml:space="preserve"> 11), 3 </w:t>
      </w:r>
      <w:proofErr w:type="spellStart"/>
      <w:r>
        <w:t>digitos</w:t>
      </w:r>
      <w:proofErr w:type="spellEnd"/>
      <w:r>
        <w:t xml:space="preserve"> finais  da hora local ( bit 12), e completar com zeros a direita. </w:t>
      </w:r>
      <w:proofErr w:type="gramStart"/>
      <w:r>
        <w:t>Criptogr</w:t>
      </w:r>
      <w:r>
        <w:t>a</w:t>
      </w:r>
      <w:r>
        <w:t>far  utilizando</w:t>
      </w:r>
      <w:proofErr w:type="gramEnd"/>
      <w:r>
        <w:t xml:space="preserve"> o algoritmo NBS/DES  e a chave combinada com a </w:t>
      </w:r>
      <w:proofErr w:type="spellStart"/>
      <w:r>
        <w:t>Telenet</w:t>
      </w:r>
      <w:proofErr w:type="spellEnd"/>
      <w:r>
        <w:t>.</w:t>
      </w:r>
    </w:p>
    <w:p w:rsidR="002F5FBB" w:rsidRDefault="002F5FBB" w:rsidP="002F5FBB">
      <w:r>
        <w:t xml:space="preserve"> </w:t>
      </w:r>
    </w:p>
    <w:p w:rsidR="002F5FBB" w:rsidRDefault="002F5FBB" w:rsidP="002F5FBB">
      <w:r>
        <w:t>Exemplo:</w:t>
      </w:r>
    </w:p>
    <w:p w:rsidR="002F5FBB" w:rsidRDefault="002F5FBB" w:rsidP="002F5FBB"/>
    <w:p w:rsidR="002F5FBB" w:rsidRDefault="002F5FBB" w:rsidP="002F5FBB">
      <w:proofErr w:type="spellStart"/>
      <w:r>
        <w:t>Nsu</w:t>
      </w:r>
      <w:proofErr w:type="spellEnd"/>
      <w:r>
        <w:t xml:space="preserve"> da transação (Bit 11) = 123</w:t>
      </w:r>
      <w:r>
        <w:rPr>
          <w:u w:val="single"/>
        </w:rPr>
        <w:t>456</w:t>
      </w:r>
    </w:p>
    <w:p w:rsidR="002F5FBB" w:rsidRDefault="002F5FBB" w:rsidP="002F5FBB">
      <w:pPr>
        <w:rPr>
          <w:lang w:val="es-ES_tradnl"/>
        </w:rPr>
      </w:pPr>
      <w:r>
        <w:rPr>
          <w:lang w:val="es-ES_tradnl"/>
        </w:rPr>
        <w:t>Hora local   (Bit 12)       =    161</w:t>
      </w:r>
      <w:r>
        <w:rPr>
          <w:u w:val="single"/>
          <w:lang w:val="es-ES_tradnl"/>
        </w:rPr>
        <w:t>240</w:t>
      </w:r>
    </w:p>
    <w:p w:rsidR="002F5FBB" w:rsidRDefault="002F5FBB" w:rsidP="002F5FBB">
      <w:pPr>
        <w:rPr>
          <w:lang w:val="es-ES_tradnl"/>
        </w:rPr>
      </w:pPr>
    </w:p>
    <w:p w:rsidR="002F5FBB" w:rsidRDefault="002F5FBB" w:rsidP="002F5FBB">
      <w:r>
        <w:t xml:space="preserve">Texto montado = 456 </w:t>
      </w:r>
      <w:proofErr w:type="gramStart"/>
      <w:r>
        <w:t>+  240</w:t>
      </w:r>
      <w:proofErr w:type="gramEnd"/>
      <w:r>
        <w:t xml:space="preserve"> +  00    = 45624000</w:t>
      </w:r>
    </w:p>
    <w:p w:rsidR="002F5FBB" w:rsidRDefault="002F5FBB" w:rsidP="002F5FBB"/>
    <w:p w:rsidR="002F5FBB" w:rsidRDefault="002F5FBB" w:rsidP="002F5FBB">
      <w:r>
        <w:t>Chave exemplo = 987654321987654321</w:t>
      </w:r>
    </w:p>
    <w:p w:rsidR="002F5FBB" w:rsidRDefault="002F5FBB" w:rsidP="002F5FBB"/>
    <w:p w:rsidR="002F5FBB" w:rsidRDefault="002F5FBB" w:rsidP="002F5FBB">
      <w:r>
        <w:t>Texto Criptografado = 2-93-8-64-0-173-160-249</w:t>
      </w:r>
    </w:p>
    <w:p w:rsidR="002F5FBB" w:rsidRDefault="002F5FBB" w:rsidP="002F5FBB"/>
    <w:p w:rsidR="002F5FBB" w:rsidRDefault="002F5FBB" w:rsidP="002F5FBB">
      <w:r>
        <w:t>O MAC vai ser a representação Hexa do Texto Criptografado = 025D084000ADA0F9</w:t>
      </w:r>
    </w:p>
    <w:p w:rsidR="002F5FBB" w:rsidRDefault="002F5FBB" w:rsidP="002F5FBB">
      <w:pPr>
        <w:pStyle w:val="SUBTitulo"/>
        <w:numPr>
          <w:ilvl w:val="0"/>
          <w:numId w:val="0"/>
        </w:numPr>
        <w:ind w:left="567" w:hanging="360"/>
      </w:pPr>
      <w:bookmarkStart w:id="42" w:name="_Toc92699114"/>
      <w:r w:rsidRPr="002F5FBB">
        <w:t>10 FLUXO DAS MENSAGENS</w:t>
      </w:r>
      <w:bookmarkEnd w:id="42"/>
    </w:p>
    <w:p w:rsidR="002F5FBB" w:rsidRDefault="002F5FBB" w:rsidP="002F5FBB">
      <w:pPr>
        <w:pStyle w:val="SUBTitulo"/>
      </w:pPr>
      <w:bookmarkStart w:id="43" w:name="_Toc405595725"/>
      <w:bookmarkStart w:id="44" w:name="_Toc92699115"/>
      <w:r w:rsidRPr="002F5FBB">
        <w:t>10.1 Transações de compra e de cancelamento</w:t>
      </w:r>
      <w:bookmarkEnd w:id="43"/>
      <w:bookmarkEnd w:id="44"/>
    </w:p>
    <w:p w:rsidR="008B58BC" w:rsidRDefault="008B58BC" w:rsidP="008B58BC">
      <w:pPr>
        <w:pStyle w:val="SUBTitulo"/>
        <w:numPr>
          <w:ilvl w:val="0"/>
          <w:numId w:val="0"/>
        </w:numPr>
        <w:ind w:left="567" w:hanging="360"/>
      </w:pPr>
    </w:p>
    <w:p w:rsidR="008B58BC" w:rsidRDefault="008B58BC" w:rsidP="008B58BC">
      <w:pPr>
        <w:pStyle w:val="SUBTitulo"/>
        <w:numPr>
          <w:ilvl w:val="0"/>
          <w:numId w:val="0"/>
        </w:numPr>
        <w:ind w:left="567" w:hanging="360"/>
      </w:pPr>
    </w:p>
    <w:p w:rsidR="008B58BC" w:rsidRDefault="008B58BC" w:rsidP="008B58BC">
      <w:pPr>
        <w:pStyle w:val="SUBTitulo"/>
        <w:numPr>
          <w:ilvl w:val="0"/>
          <w:numId w:val="0"/>
        </w:numPr>
        <w:ind w:left="567" w:hanging="36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68"/>
        <w:gridCol w:w="4791"/>
        <w:gridCol w:w="1729"/>
      </w:tblGrid>
      <w:tr w:rsidR="008B58BC" w:rsidTr="008B58BC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8B58BC" w:rsidRDefault="008B58BC" w:rsidP="008B58B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CONCENTRADOR </w:t>
            </w:r>
          </w:p>
          <w:p w:rsidR="008B58BC" w:rsidRDefault="008B58BC" w:rsidP="008B58B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PDV</w:t>
            </w:r>
          </w:p>
        </w:tc>
        <w:tc>
          <w:tcPr>
            <w:tcW w:w="4791" w:type="dxa"/>
          </w:tcPr>
          <w:p w:rsidR="008B58BC" w:rsidRDefault="008B58BC" w:rsidP="00776439">
            <w:pPr>
              <w:jc w:val="center"/>
              <w:rPr>
                <w:b/>
              </w:rPr>
            </w:pPr>
          </w:p>
        </w:tc>
        <w:tc>
          <w:tcPr>
            <w:tcW w:w="1729" w:type="dxa"/>
          </w:tcPr>
          <w:p w:rsidR="008B58BC" w:rsidRDefault="008B58BC" w:rsidP="008B58BC">
            <w:pPr>
              <w:ind w:left="-1038" w:firstLine="0"/>
              <w:jc w:val="center"/>
              <w:rPr>
                <w:b/>
              </w:rPr>
            </w:pPr>
            <w:r>
              <w:rPr>
                <w:b/>
              </w:rPr>
              <w:t>REDE</w:t>
            </w:r>
          </w:p>
          <w:p w:rsidR="008B58BC" w:rsidRDefault="008B58BC" w:rsidP="00776439">
            <w:pPr>
              <w:jc w:val="center"/>
              <w:rPr>
                <w:b/>
              </w:rPr>
            </w:pPr>
          </w:p>
        </w:tc>
      </w:tr>
    </w:tbl>
    <w:p w:rsidR="008B58BC" w:rsidRDefault="008B58BC" w:rsidP="008B58BC">
      <w:pPr>
        <w:pStyle w:val="SUBTitulo"/>
        <w:numPr>
          <w:ilvl w:val="0"/>
          <w:numId w:val="0"/>
        </w:numPr>
        <w:ind w:left="567" w:hanging="360"/>
      </w:pPr>
    </w:p>
    <w:p w:rsidR="002F5FBB" w:rsidRDefault="008B58BC" w:rsidP="002F5FBB">
      <w:pPr>
        <w:pStyle w:val="SUBTitulo"/>
        <w:numPr>
          <w:ilvl w:val="0"/>
          <w:numId w:val="0"/>
        </w:numPr>
        <w:ind w:left="567"/>
      </w:pPr>
      <w:r>
        <w:rPr>
          <w:noProof/>
          <w:lang w:eastAsia="pt-BR"/>
        </w:rPr>
        <w:drawing>
          <wp:inline distT="0" distB="0" distL="0" distR="0">
            <wp:extent cx="4257675" cy="1609725"/>
            <wp:effectExtent l="0" t="0" r="9525" b="952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8BC" w:rsidRDefault="008B58BC" w:rsidP="002F5FBB">
      <w:pPr>
        <w:pStyle w:val="SUBTitulo"/>
        <w:numPr>
          <w:ilvl w:val="0"/>
          <w:numId w:val="0"/>
        </w:numPr>
        <w:ind w:left="567"/>
      </w:pPr>
    </w:p>
    <w:p w:rsidR="008B58BC" w:rsidRDefault="008B58BC" w:rsidP="008B58BC">
      <w:pPr>
        <w:pStyle w:val="SUBTitulo"/>
      </w:pPr>
      <w:bookmarkStart w:id="45" w:name="_Toc92699116"/>
      <w:proofErr w:type="gramStart"/>
      <w:r>
        <w:t>10.2  Sonda</w:t>
      </w:r>
      <w:bookmarkEnd w:id="45"/>
      <w:proofErr w:type="gramEnd"/>
      <w:r>
        <w:t xml:space="preserve"> </w:t>
      </w:r>
    </w:p>
    <w:p w:rsidR="008B58BC" w:rsidRDefault="008B58BC" w:rsidP="008B58BC">
      <w:pPr>
        <w:pStyle w:val="SUBTitulo"/>
        <w:numPr>
          <w:ilvl w:val="0"/>
          <w:numId w:val="0"/>
        </w:numPr>
        <w:ind w:left="567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68"/>
        <w:gridCol w:w="4791"/>
        <w:gridCol w:w="1729"/>
      </w:tblGrid>
      <w:tr w:rsidR="008B58BC" w:rsidTr="00776439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8B58BC" w:rsidRDefault="008B58BC" w:rsidP="0077643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CONCENTRADOR </w:t>
            </w:r>
          </w:p>
          <w:p w:rsidR="008B58BC" w:rsidRDefault="008B58BC" w:rsidP="0077643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PDV</w:t>
            </w:r>
          </w:p>
        </w:tc>
        <w:tc>
          <w:tcPr>
            <w:tcW w:w="4791" w:type="dxa"/>
          </w:tcPr>
          <w:p w:rsidR="008B58BC" w:rsidRDefault="008B58BC" w:rsidP="00776439">
            <w:pPr>
              <w:jc w:val="center"/>
              <w:rPr>
                <w:b/>
              </w:rPr>
            </w:pPr>
          </w:p>
        </w:tc>
        <w:tc>
          <w:tcPr>
            <w:tcW w:w="1729" w:type="dxa"/>
          </w:tcPr>
          <w:p w:rsidR="008B58BC" w:rsidRDefault="008B58BC" w:rsidP="00776439">
            <w:pPr>
              <w:ind w:left="-1038" w:firstLine="0"/>
              <w:jc w:val="center"/>
              <w:rPr>
                <w:b/>
              </w:rPr>
            </w:pPr>
            <w:r>
              <w:rPr>
                <w:b/>
              </w:rPr>
              <w:t>REDE</w:t>
            </w:r>
          </w:p>
          <w:p w:rsidR="008B58BC" w:rsidRDefault="008B58BC" w:rsidP="00776439">
            <w:pPr>
              <w:jc w:val="center"/>
              <w:rPr>
                <w:b/>
              </w:rPr>
            </w:pPr>
          </w:p>
        </w:tc>
      </w:tr>
    </w:tbl>
    <w:p w:rsidR="008B58BC" w:rsidRDefault="008B58BC" w:rsidP="002F5FBB">
      <w:pPr>
        <w:pStyle w:val="SUBTitulo"/>
        <w:numPr>
          <w:ilvl w:val="0"/>
          <w:numId w:val="0"/>
        </w:numPr>
        <w:ind w:left="567"/>
      </w:pPr>
    </w:p>
    <w:p w:rsidR="008B58BC" w:rsidRDefault="008B58BC" w:rsidP="002F5FBB">
      <w:pPr>
        <w:pStyle w:val="SUBTitulo"/>
        <w:numPr>
          <w:ilvl w:val="0"/>
          <w:numId w:val="0"/>
        </w:numPr>
        <w:ind w:left="567"/>
      </w:pPr>
      <w:r>
        <w:rPr>
          <w:noProof/>
          <w:lang w:eastAsia="pt-BR"/>
        </w:rPr>
        <w:drawing>
          <wp:inline distT="0" distB="0" distL="0" distR="0">
            <wp:extent cx="4244340" cy="1181735"/>
            <wp:effectExtent l="0" t="0" r="381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34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8BC" w:rsidRDefault="008B58BC" w:rsidP="002F5FBB">
      <w:pPr>
        <w:pStyle w:val="SUBTitulo"/>
        <w:numPr>
          <w:ilvl w:val="0"/>
          <w:numId w:val="0"/>
        </w:numPr>
        <w:ind w:left="567"/>
      </w:pPr>
    </w:p>
    <w:p w:rsidR="008B58BC" w:rsidRDefault="008B58BC" w:rsidP="008B58BC">
      <w:pPr>
        <w:pStyle w:val="SUBTitulo"/>
      </w:pPr>
      <w:bookmarkStart w:id="46" w:name="_Toc92699117"/>
      <w:proofErr w:type="gramStart"/>
      <w:r>
        <w:t>10.3  Aviso</w:t>
      </w:r>
      <w:proofErr w:type="gramEnd"/>
      <w:r>
        <w:t xml:space="preserve"> para reverter (desfazimento)</w:t>
      </w:r>
      <w:bookmarkEnd w:id="46"/>
      <w: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68"/>
        <w:gridCol w:w="4791"/>
        <w:gridCol w:w="1729"/>
      </w:tblGrid>
      <w:tr w:rsidR="008B58BC" w:rsidTr="00776439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8B58BC" w:rsidRDefault="008B58BC" w:rsidP="0077643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CONCENTRADOR </w:t>
            </w:r>
          </w:p>
          <w:p w:rsidR="008B58BC" w:rsidRDefault="008B58BC" w:rsidP="00776439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PDV</w:t>
            </w:r>
          </w:p>
        </w:tc>
        <w:tc>
          <w:tcPr>
            <w:tcW w:w="4791" w:type="dxa"/>
          </w:tcPr>
          <w:p w:rsidR="008B58BC" w:rsidRDefault="008B58BC" w:rsidP="00776439">
            <w:pPr>
              <w:jc w:val="center"/>
              <w:rPr>
                <w:b/>
              </w:rPr>
            </w:pPr>
          </w:p>
        </w:tc>
        <w:tc>
          <w:tcPr>
            <w:tcW w:w="1729" w:type="dxa"/>
          </w:tcPr>
          <w:p w:rsidR="008B58BC" w:rsidRDefault="008B58BC" w:rsidP="00776439">
            <w:pPr>
              <w:ind w:left="-1038" w:firstLine="0"/>
              <w:jc w:val="center"/>
              <w:rPr>
                <w:b/>
              </w:rPr>
            </w:pPr>
            <w:r>
              <w:rPr>
                <w:b/>
              </w:rPr>
              <w:t>REDE</w:t>
            </w:r>
          </w:p>
          <w:p w:rsidR="008B58BC" w:rsidRDefault="008B58BC" w:rsidP="00776439">
            <w:pPr>
              <w:jc w:val="center"/>
              <w:rPr>
                <w:b/>
              </w:rPr>
            </w:pPr>
          </w:p>
        </w:tc>
      </w:tr>
    </w:tbl>
    <w:p w:rsidR="008B58BC" w:rsidRDefault="008B58BC" w:rsidP="008B58BC">
      <w:pPr>
        <w:pStyle w:val="SUBTitulo"/>
        <w:numPr>
          <w:ilvl w:val="0"/>
          <w:numId w:val="0"/>
        </w:numPr>
        <w:ind w:left="567"/>
      </w:pPr>
      <w:r>
        <w:rPr>
          <w:noProof/>
          <w:lang w:eastAsia="pt-BR"/>
        </w:rPr>
        <w:drawing>
          <wp:inline distT="0" distB="0" distL="0" distR="0">
            <wp:extent cx="4229100" cy="1219200"/>
            <wp:effectExtent l="0" t="0" r="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8BC" w:rsidRDefault="008B58BC" w:rsidP="008B58BC">
      <w:pPr>
        <w:pStyle w:val="SUBTitulo"/>
        <w:numPr>
          <w:ilvl w:val="0"/>
          <w:numId w:val="0"/>
        </w:numPr>
        <w:ind w:left="567"/>
      </w:pPr>
    </w:p>
    <w:p w:rsidR="008B58BC" w:rsidRDefault="008B58BC" w:rsidP="008B58BC">
      <w:pPr>
        <w:pStyle w:val="Ttulo1"/>
      </w:pPr>
      <w:bookmarkStart w:id="47" w:name="_Toc405595739"/>
      <w:bookmarkStart w:id="48" w:name="_Toc92699118"/>
      <w:r>
        <w:lastRenderedPageBreak/>
        <w:t>ANEXO A - MENSAGENS DE ERRO</w:t>
      </w:r>
      <w:bookmarkEnd w:id="47"/>
      <w:bookmarkEnd w:id="48"/>
    </w:p>
    <w:p w:rsidR="008B58BC" w:rsidRDefault="008B58BC" w:rsidP="008B58BC"/>
    <w:p w:rsidR="008B58BC" w:rsidRDefault="008B58BC" w:rsidP="000A5DF9"/>
    <w:p w:rsidR="008B58BC" w:rsidRDefault="008B58BC" w:rsidP="000A5DF9">
      <w:r>
        <w:t xml:space="preserve">Todas as transações enviadas pelos terminais à </w:t>
      </w:r>
      <w:proofErr w:type="gramStart"/>
      <w:r>
        <w:t>Rede ,</w:t>
      </w:r>
      <w:proofErr w:type="gramEnd"/>
      <w:r>
        <w:t xml:space="preserve">  que por qualquer motivo não tenham sido autor</w:t>
      </w:r>
      <w:r>
        <w:t>i</w:t>
      </w:r>
      <w:r>
        <w:t>zada deverão ser sinalizadas ao operador, somente através do display do terminal, conforme a tabela abaixo :</w:t>
      </w:r>
    </w:p>
    <w:p w:rsidR="000A5DF9" w:rsidRDefault="000A5DF9" w:rsidP="000A5DF9"/>
    <w:tbl>
      <w:tblPr>
        <w:tblW w:w="981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2232"/>
        <w:gridCol w:w="6734"/>
      </w:tblGrid>
      <w:tr w:rsidR="00B61201" w:rsidRPr="00B61201" w:rsidTr="00B61201">
        <w:trPr>
          <w:trHeight w:val="1360"/>
        </w:trPr>
        <w:tc>
          <w:tcPr>
            <w:tcW w:w="850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pct25" w:color="000000" w:fill="BFBFBF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COD</w:t>
            </w:r>
          </w:p>
        </w:tc>
        <w:tc>
          <w:tcPr>
            <w:tcW w:w="2232" w:type="dxa"/>
            <w:tcBorders>
              <w:top w:val="doub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pct25" w:color="000000" w:fill="BFBFBF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DISPLAY </w:t>
            </w:r>
          </w:p>
        </w:tc>
        <w:tc>
          <w:tcPr>
            <w:tcW w:w="6734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pct25" w:color="000000" w:fill="BFBFBF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POSSIVEIS SITUAÇOES GERADORAS DA MENSAGEM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APROVADO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Transação aprovada.</w:t>
            </w:r>
          </w:p>
        </w:tc>
      </w:tr>
      <w:tr w:rsidR="00B61201" w:rsidRPr="00B61201" w:rsidTr="00B61201">
        <w:trPr>
          <w:trHeight w:val="345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ESTAB. INVÁLIDO - 03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O código de estabelecimento utilizado é inválido no sistema. Credenciado não cadastrado, bloqueado ou cancelado.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06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Erro de comunicação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( 234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, 235)</w:t>
            </w:r>
          </w:p>
        </w:tc>
      </w:tr>
      <w:tr w:rsidR="00B61201" w:rsidRPr="00B61201" w:rsidTr="00B61201">
        <w:trPr>
          <w:trHeight w:val="345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10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 xml:space="preserve">&lt;Mensagem </w:t>
            </w:r>
            <w:proofErr w:type="spellStart"/>
            <w:r w:rsidRPr="00B61201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generica</w:t>
            </w:r>
            <w:proofErr w:type="spellEnd"/>
            <w:r w:rsidRPr="00B61201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&gt;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Em caso de retorno “10” (bit 39), deve ser mostrada a mensagem conforme especificado no </w:t>
            </w:r>
            <w:proofErr w:type="spell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ítem</w:t>
            </w:r>
            <w:proofErr w:type="spell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correspondente ao bit 62 – Texto Genérico</w:t>
            </w:r>
          </w:p>
        </w:tc>
      </w:tr>
      <w:tr w:rsidR="00B61201" w:rsidRPr="00B61201" w:rsidTr="00B61201">
        <w:trPr>
          <w:trHeight w:val="345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13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VALOR INVAL - 13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Valor inválido 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PROBL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CARTAO  -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14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Cartão inválido, ou não encontrado.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15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CARTAO - 15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Cliente inválido, não cadastrado, bloqueado ou cancelado.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PROBL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  -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21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Não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foi  possível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localizar a transação. Log não disponível ou já fechado.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TRANS -  22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Excedido o </w:t>
            </w:r>
            <w:proofErr w:type="spell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numero</w:t>
            </w:r>
            <w:proofErr w:type="spell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máximo de parcelas.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23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CARTAO - 23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Quando  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cartão tiver excedido o limite máximo para parcelamento.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VALOR INVAL - 13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Valor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invalido  para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uma transação parcelada.</w:t>
            </w:r>
          </w:p>
        </w:tc>
      </w:tr>
      <w:tr w:rsidR="00B61201" w:rsidRPr="00B61201" w:rsidTr="00B61201">
        <w:trPr>
          <w:trHeight w:val="345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- 25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Preenchimento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incorreto,  transação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não pode ser interpretada, ou, registro não encontrado para transação de cancelamento.</w:t>
            </w:r>
          </w:p>
        </w:tc>
      </w:tr>
      <w:tr w:rsidR="00B61201" w:rsidRPr="00B61201" w:rsidTr="00B61201">
        <w:trPr>
          <w:trHeight w:val="512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26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ITEM – 26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Quando ocorrer erro nos itens ocorrerá código 26, no bit 60 no campo status medicamento temos o código do detalhamento do erro do item, conforme tabela anexo B.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38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CARTAO - 38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Na terceira vez consecutiva que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ocorrer  senha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invalida, antes de bloquear do cartão.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51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EXCEDE LIMITE - 51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Saldo insuficiente.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54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CARTAO - 54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Cartão vencido.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55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SENHA INVAL - 55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Senha invalida.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57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CARTAO - 57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Cliente não autoriza utilização deste cartão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neste  segmento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ou credenciado..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58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 N AUTORI - 58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Transação não autorizada para este estabelecimento.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parcelada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)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60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LIGUE CARTAO - 60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Erro de comunicação.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65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EXCEDE LIMITE - 65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Uso futuro.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74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CARTAO - 74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Cartão cancelado.</w:t>
            </w:r>
          </w:p>
        </w:tc>
      </w:tr>
      <w:tr w:rsidR="00B61201" w:rsidRPr="00B61201" w:rsidTr="00B61201">
        <w:trPr>
          <w:trHeight w:val="345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75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EXCEDEU TENTA - 75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Cartão bloqueado com status de bloqueio temporário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especifico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quando ocorrerem mais de 2 tentativas de </w:t>
            </w:r>
            <w:proofErr w:type="spell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transaçao</w:t>
            </w:r>
            <w:proofErr w:type="spell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com senha invalida)</w:t>
            </w:r>
          </w:p>
        </w:tc>
      </w:tr>
      <w:tr w:rsidR="00B61201" w:rsidRPr="00B61201" w:rsidTr="00B61201">
        <w:trPr>
          <w:trHeight w:val="512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76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PROBL CARTAO - 76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Cartão  bloqueado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77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-----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Pendente de confirmação. (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somente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para transação de consulta de status)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78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-----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Transação cancelada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válido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somente para transação de consulta de status)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80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-----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Transação não existe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válido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somente para transação de consulta de status)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81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-----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Transação estornada </w:t>
            </w: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válido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somente para transação de consulta de status)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85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 TRANS</w:t>
            </w:r>
            <w:proofErr w:type="gram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- 85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Erro de comunicação, problemas na rede.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91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- 91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Sistema temporariamente fora do ar, sem comunicação. 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N0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N0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Mac inválido.</w:t>
            </w:r>
          </w:p>
        </w:tc>
      </w:tr>
      <w:tr w:rsidR="00B61201" w:rsidRPr="00B61201" w:rsidTr="00B61201">
        <w:trPr>
          <w:trHeight w:val="345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N1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N1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Nsu</w:t>
            </w:r>
            <w:proofErr w:type="spell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. </w:t>
            </w:r>
            <w:proofErr w:type="spell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Doc</w:t>
            </w:r>
            <w:proofErr w:type="spell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, Data, hora, valor ou código do cartão não correspondem aos da transação que </w:t>
            </w:r>
            <w:proofErr w:type="spellStart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esta</w:t>
            </w:r>
            <w:proofErr w:type="spellEnd"/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sendo cancelada. Dados inválidos.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N2</w:t>
            </w:r>
          </w:p>
        </w:tc>
        <w:tc>
          <w:tcPr>
            <w:tcW w:w="6734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processamento inválido.</w:t>
            </w:r>
          </w:p>
        </w:tc>
      </w:tr>
      <w:tr w:rsidR="00B61201" w:rsidRPr="00B61201" w:rsidTr="00B61201">
        <w:trPr>
          <w:trHeight w:val="219"/>
        </w:trPr>
        <w:tc>
          <w:tcPr>
            <w:tcW w:w="850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N3</w:t>
            </w:r>
          </w:p>
        </w:tc>
        <w:tc>
          <w:tcPr>
            <w:tcW w:w="2232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N3</w:t>
            </w:r>
          </w:p>
        </w:tc>
        <w:tc>
          <w:tcPr>
            <w:tcW w:w="6734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61201" w:rsidRPr="00B61201" w:rsidRDefault="00B61201" w:rsidP="00B61201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B61201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Transação já cancelada.</w:t>
            </w:r>
          </w:p>
        </w:tc>
      </w:tr>
    </w:tbl>
    <w:p w:rsidR="008B58BC" w:rsidRDefault="008B58BC" w:rsidP="001D0DE5"/>
    <w:tbl>
      <w:tblPr>
        <w:tblW w:w="885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3"/>
        <w:gridCol w:w="5211"/>
      </w:tblGrid>
      <w:tr w:rsidR="001D0DE5" w:rsidRPr="001D0DE5" w:rsidTr="001D0DE5">
        <w:trPr>
          <w:trHeight w:val="50"/>
        </w:trPr>
        <w:tc>
          <w:tcPr>
            <w:tcW w:w="3643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Display</w:t>
            </w:r>
          </w:p>
        </w:tc>
        <w:tc>
          <w:tcPr>
            <w:tcW w:w="5211" w:type="dxa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pt-BR"/>
              </w:rPr>
              <w:t>Possíveis situações geradoras da mensagem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 bloqueado</w:t>
            </w:r>
            <w:proofErr w:type="gramEnd"/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do cartão está bloqueado.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cancelado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cartão está cancelado.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CARTAO INVALIDO 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cartão é inválido, não cadastrado.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aut. </w:t>
            </w:r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</w:t>
            </w:r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/ este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estab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.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Estabelecimento não pode realizar transações com este cartão.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aut. </w:t>
            </w:r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p</w:t>
            </w:r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/ este segmento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Cartão não pode ser utilizado neste segmento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Cliente         bloqueado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Cliente bloqueado.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Cliente         cancelado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Cliente cancelado</w:t>
            </w:r>
          </w:p>
        </w:tc>
      </w:tr>
      <w:tr w:rsidR="001D0DE5" w:rsidRPr="001D0DE5" w:rsidTr="001D0DE5">
        <w:trPr>
          <w:trHeight w:val="121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Cliente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    autorizado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Código de Cliente não autorizado a realizar esta transação. 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Cliente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    identificado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Cliente inválido, não cadastrado.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val="en-US" w:eastAsia="pt-BR"/>
              </w:rPr>
              <w:t>COD PROF INVALID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O código ou o conselho </w:t>
            </w:r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do  profissional</w:t>
            </w:r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são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invalidos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invalido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CPF invalido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Ocorre quando o CPF informado na URA não é válido.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Creden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.  </w:t>
            </w:r>
            <w:proofErr w:type="spellStart"/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   autorizado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Credenciado não autorizado a realizar esta transação.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Creden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. </w:t>
            </w:r>
            <w:proofErr w:type="spellStart"/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    cadastrado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Credenciado inválido, não cadastrado.</w:t>
            </w:r>
          </w:p>
        </w:tc>
      </w:tr>
      <w:tr w:rsidR="001D0DE5" w:rsidRPr="001D0DE5" w:rsidTr="001D0DE5">
        <w:trPr>
          <w:trHeight w:val="129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Nsu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encontrado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Número Sequencial da transação não encontrado, ocorre no cancelamento.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DATA REC VENCIDA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A data da receita está vencida.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RECEITA EXIGIDA USE OPCAO 2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Venda somente com receita medica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 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 TRANS</w:t>
            </w:r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- 85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Erro de comunicação, problemas na rede.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- 91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Sistema temporariamente fora do ar, sem comunicação. 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N0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Mac inválido.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N1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Nsu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.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Doc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, Data, hora, valor ou código do cartão não correspondem aos da transação que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esta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sendo cancelada. Dados inválidos.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N2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Código de processamento inválido.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REFACA TRANS - N3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Transação já cancelada.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TIPO DE COMPRA   NAO PERMITIDO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Cartão não pode efetuar este tipo de compra.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TRANS. NAO PERMITIDA NESTE CICLO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A  compra</w:t>
            </w:r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ocorreu  em período não permitido ao credenciado.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Transacao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ja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cancelada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Transação já foi cancelada.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Transacao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nao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  permitida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Transação não autorizada para este terminal/cartão.</w:t>
            </w:r>
          </w:p>
        </w:tc>
      </w:tr>
      <w:tr w:rsidR="001D0DE5" w:rsidRPr="001D0DE5" w:rsidTr="001D0DE5">
        <w:trPr>
          <w:trHeight w:val="75"/>
        </w:trPr>
        <w:tc>
          <w:tcPr>
            <w:tcW w:w="3643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Probl.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FrontNet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253</w:t>
            </w:r>
          </w:p>
        </w:tc>
        <w:tc>
          <w:tcPr>
            <w:tcW w:w="5211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Comunique o suporte </w:t>
            </w:r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problema</w:t>
            </w:r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no cadastro  inexistente)</w:t>
            </w:r>
          </w:p>
        </w:tc>
      </w:tr>
      <w:tr w:rsidR="001D0DE5" w:rsidRPr="001D0DE5" w:rsidTr="001D0DE5">
        <w:trPr>
          <w:trHeight w:val="140"/>
        </w:trPr>
        <w:tc>
          <w:tcPr>
            <w:tcW w:w="3643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Probl.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FrontNet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255</w:t>
            </w:r>
          </w:p>
        </w:tc>
        <w:tc>
          <w:tcPr>
            <w:tcW w:w="5211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Comunique o suporte </w:t>
            </w:r>
            <w:proofErr w:type="gram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( problema</w:t>
            </w:r>
            <w:proofErr w:type="gram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 xml:space="preserve"> no fechamento </w:t>
            </w:r>
            <w:proofErr w:type="spellStart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Netcard</w:t>
            </w:r>
            <w:proofErr w:type="spellEnd"/>
            <w:r w:rsidRPr="001D0DE5">
              <w:rPr>
                <w:rFonts w:ascii="Arial" w:eastAsia="Times New Roman" w:hAnsi="Arial" w:cs="Arial"/>
                <w:color w:val="000000"/>
                <w:sz w:val="18"/>
                <w:lang w:eastAsia="pt-BR"/>
              </w:rPr>
              <w:t>)</w:t>
            </w:r>
          </w:p>
        </w:tc>
      </w:tr>
    </w:tbl>
    <w:p w:rsidR="001D0DE5" w:rsidRDefault="001D0DE5" w:rsidP="001D0DE5"/>
    <w:p w:rsidR="001D0DE5" w:rsidRDefault="001D0DE5" w:rsidP="001D0DE5">
      <w:r>
        <w:t>As mensagens referentes a parcelamento não estão contempladas nos sistemas da Fu</w:t>
      </w:r>
      <w:r>
        <w:t>n</w:t>
      </w:r>
      <w:r>
        <w:t xml:space="preserve">cional </w:t>
      </w:r>
      <w:proofErr w:type="spellStart"/>
      <w:r>
        <w:t>Card</w:t>
      </w:r>
      <w:proofErr w:type="spellEnd"/>
      <w:r>
        <w:t xml:space="preserve"> </w:t>
      </w:r>
    </w:p>
    <w:p w:rsidR="001D0DE5" w:rsidRDefault="001D0DE5" w:rsidP="001D0DE5">
      <w:pPr>
        <w:pStyle w:val="SUBTitulo"/>
        <w:numPr>
          <w:ilvl w:val="0"/>
          <w:numId w:val="0"/>
        </w:numPr>
      </w:pPr>
      <w:r>
        <w:t>ANEXO B - MENSAGENS DE ERRO DE ITENS</w:t>
      </w:r>
    </w:p>
    <w:tbl>
      <w:tblPr>
        <w:tblW w:w="843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7649"/>
      </w:tblGrid>
      <w:tr w:rsidR="001D0DE5" w:rsidRPr="001D0DE5" w:rsidTr="001D0DE5">
        <w:trPr>
          <w:trHeight w:val="540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t-BR"/>
              </w:rPr>
            </w:pPr>
            <w:proofErr w:type="spellStart"/>
            <w:r w:rsidRPr="001D0DE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t-BR"/>
              </w:rPr>
              <w:t>Codigo</w:t>
            </w:r>
            <w:proofErr w:type="spellEnd"/>
            <w:r w:rsidRPr="001D0DE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t-BR"/>
              </w:rPr>
              <w:t xml:space="preserve"> Status Medicamento</w:t>
            </w:r>
          </w:p>
        </w:tc>
        <w:tc>
          <w:tcPr>
            <w:tcW w:w="7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pt-BR"/>
              </w:rPr>
              <w:t>Descrição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CRM/CRO Inválido - Entrar em contato com a Funcional Card. (11)2198-4451 ou 0800 9709020 para fora de SP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Data da receita maior que a atual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inválido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na lista de exclusão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sem PMC - Entrar em contato com a Funcional Card. (11)2198-4451 ou 0800 9709020 para fora de SP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não é um medicamento. A empresa compra somente medicamentos.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bloqueado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proofErr w:type="gram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Tente Novamente</w:t>
            </w:r>
            <w:proofErr w:type="gramEnd"/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CRM Inválido para a primeira compra.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lastRenderedPageBreak/>
              <w:t>13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Data da receita vencida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Sem Saldo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sem preço de fábrica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Produto com preço diferente da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FuncionalCard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.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Desconto superior a 80% - Entrar em contato com a Funcional Card. (11)2198-4451 ou 0800 9709020 para fora de SP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Preço do produto não informado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19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Não há alíquota cadastrada para este UF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Não há preço cadastrado para essa alíquota.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Sem saldo sem receita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Sem saldo com receita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Obrigatório informar a receita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Registro já existe na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pre_aut_itens</w:t>
            </w:r>
            <w:proofErr w:type="spellEnd"/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Buffer de envio - Tamanho do buffer do item incorreto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Buffer de retorno - Tamanho do buffer do item incorreto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Cartão Não Encontrado. Verificar o Cartão Digitado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sem preço na funcional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29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Obrigatório a Digitação de preço para este Produto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Tempo de espera esgotado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Produto não cadastrado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Codigo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de barras somente e utilizado para produto caixa fechada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Produto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nao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habilitado para PBM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Percentual de desconto do produto divergente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Preco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Maximo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ao Consumidor do produto divergente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Preco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de Aquisição do produto divergente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Não foi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possivel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recuperar dados do produto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Desconto superior a 80%, </w:t>
            </w:r>
            <w:proofErr w:type="gram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Não</w:t>
            </w:r>
            <w:proofErr w:type="gram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permitido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39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Medicamento não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pré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-autorizado para o sexo cadastrado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Quantidade maior que o permitido pela Empresa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Transação Bloqueada devido a Compra Anterior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Laboratório Não Autorizado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Empresa não permite compra sem receita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CARTÃO NÃO AUTORIZADO PARA ESTA FARMÁCIA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Estab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. </w:t>
            </w:r>
            <w:proofErr w:type="gram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não</w:t>
            </w:r>
            <w:proofErr w:type="gram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autorizado para esta operação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Não Encontrado. Entrar em contato com a Funcional Card. (11)2198-4451 ou 0800 9709020 para fora de SP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Venda de manipulação não permitida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Venda de alopáticos não permitida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49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Valores inconsistentes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Programa especial - valores inconsistentes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Programa especial - Valor do item incorreto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Restrição de compra por período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Não é Medicamento, favor Digitar o Preço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Empresa permite compra somente de medicamentos tarjados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Obrigatorio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informar a receita - Tarjado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Cartão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Ambulatórial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- Venda somente na Farma Brasil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lastRenderedPageBreak/>
              <w:t>57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Não foi possível buscar parâmetros empresa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Item Devolvido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59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Sem saldo anual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Solicitação não reconhecida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Regra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nao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encontrada no banco de dados da Panvel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Estabelecimento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nao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encontrado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PBM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nao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cadastrada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Consulta de preços - Problema ao responder a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solicitacao</w:t>
            </w:r>
            <w:proofErr w:type="spellEnd"/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CPF Inválido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Usuário não pode </w:t>
            </w:r>
            <w:proofErr w:type="gram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comprar No</w:t>
            </w:r>
            <w:proofErr w:type="gram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estabelecimento em questão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Manipulado - Não permitido para este Estabelecimento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Produto industrializado - Não permitido para Estabelecimento de Manipulação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69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Ean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Não Permitido - Entrar em contato com a Funcional Card. (11)2198-4451 ou 0800 9709020 para fora de SP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Fabricante não permite venda para este estabelecimento - Entrar em contato com a Funcional Card. (11)2198-4451 ou 0800 9709020 para fora de SP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Taxa de entrega não permitida para este Estabelecimento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Quantidade de compra com uso de receita </w:t>
            </w:r>
            <w:proofErr w:type="gram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excedida(</w:t>
            </w:r>
            <w:proofErr w:type="gram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Controle de medicamentos por ciclo)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Para este produto, obrigatório o uso de receita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Cliente não está em período de campanha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Vacina não cadastrada na campanha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Gesto não identificado para esta vacina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Usuario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já tomou esta dose da vacina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Usuario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ainda não pode tomar a outra dose desta vacina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79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Quantidade zerada, por favor verificar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80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Código de receita não encontrado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81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Esta receita já foi vinculada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82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Fórmulas da receita não foram cadastradas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83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Produto sem preço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84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Cartão não encontrado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85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Cartão Bloqueado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86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Tempo de espera esgotado. Entrar em contato com o suporte Raia (11) 3165-7774 ou (11) 3165-7769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87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Produto não cadastrado. Entrar em contato com o suporte Raia (11) 3165-7774 ou (11) 3165-7769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88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Consulta de preços - Produto sem preço. Entrar em contato com o suporte Raia (11) 3165-7774 ou (11) 3165-7769</w:t>
            </w:r>
          </w:p>
        </w:tc>
      </w:tr>
      <w:tr w:rsidR="001D0DE5" w:rsidRPr="001D0DE5" w:rsidTr="001D0DE5">
        <w:trPr>
          <w:trHeight w:val="276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99</w:t>
            </w:r>
          </w:p>
        </w:tc>
        <w:tc>
          <w:tcPr>
            <w:tcW w:w="7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0DE5" w:rsidRPr="001D0DE5" w:rsidRDefault="001D0DE5" w:rsidP="001D0DE5">
            <w:pPr>
              <w:spacing w:after="0"/>
              <w:ind w:firstLine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</w:pPr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Entrar em Contato com a Funcional </w:t>
            </w:r>
            <w:proofErr w:type="spellStart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>Card</w:t>
            </w:r>
            <w:proofErr w:type="spellEnd"/>
            <w:r w:rsidRPr="001D0DE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t-BR"/>
              </w:rPr>
              <w:t xml:space="preserve"> (11)2198-4451 ou 0800 9709020 p/ fora de SP</w:t>
            </w:r>
          </w:p>
        </w:tc>
      </w:tr>
    </w:tbl>
    <w:p w:rsidR="008B58BC" w:rsidRPr="002F5FBB" w:rsidRDefault="008B58BC" w:rsidP="002F5FBB">
      <w:pPr>
        <w:pStyle w:val="SUBTitulo"/>
        <w:numPr>
          <w:ilvl w:val="0"/>
          <w:numId w:val="0"/>
        </w:numPr>
        <w:ind w:left="567"/>
      </w:pPr>
    </w:p>
    <w:sectPr w:rsidR="008B58BC" w:rsidRPr="002F5FBB" w:rsidSect="00BD539A">
      <w:headerReference w:type="even" r:id="rId15"/>
      <w:headerReference w:type="default" r:id="rId16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914" w:rsidRDefault="00D66914" w:rsidP="00AC5ED3">
      <w:r>
        <w:separator/>
      </w:r>
    </w:p>
  </w:endnote>
  <w:endnote w:type="continuationSeparator" w:id="0">
    <w:p w:rsidR="00D66914" w:rsidRDefault="00D66914" w:rsidP="00A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NOT-Medium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DINOT-Bold"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914" w:rsidRDefault="00D66914" w:rsidP="00AC5ED3">
      <w:r>
        <w:separator/>
      </w:r>
    </w:p>
  </w:footnote>
  <w:footnote w:type="continuationSeparator" w:id="0">
    <w:p w:rsidR="00D66914" w:rsidRDefault="00D66914" w:rsidP="00AC5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5C8" w:rsidRDefault="00F635C8" w:rsidP="00AC5ED3">
    <w:pPr>
      <w:pStyle w:val="Cabealho"/>
    </w:pPr>
    <w:r w:rsidRPr="00BD539A"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7D0407A8" wp14:editId="1EA6A6DA">
          <wp:simplePos x="0" y="0"/>
          <wp:positionH relativeFrom="column">
            <wp:posOffset>-702310</wp:posOffset>
          </wp:positionH>
          <wp:positionV relativeFrom="paragraph">
            <wp:posOffset>-438150</wp:posOffset>
          </wp:positionV>
          <wp:extent cx="7548880" cy="10669905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66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051EEBF" wp14:editId="3240D8C0">
              <wp:simplePos x="0" y="0"/>
              <wp:positionH relativeFrom="leftMargin">
                <wp:posOffset>-626745</wp:posOffset>
              </wp:positionH>
              <wp:positionV relativeFrom="margin">
                <wp:posOffset>4340860</wp:posOffset>
              </wp:positionV>
              <wp:extent cx="1264995" cy="234000"/>
              <wp:effectExtent l="0" t="0" r="0" b="0"/>
              <wp:wrapNone/>
              <wp:docPr id="25" name="Retângul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35C8" w:rsidRDefault="00F635C8" w:rsidP="00577BEB">
                          <w:pPr>
                            <w:pStyle w:val="Pagina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0E3138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51EEBF" id="Retângulo 25" o:spid="_x0000_s1026" style="position:absolute;left:0;text-align:left;margin-left:-49.35pt;margin-top:341.8pt;width:99.6pt;height:18.45pt;z-index:2516684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" o:allowincell="f" stroked="f">
              <v:textbox>
                <w:txbxContent>
                  <w:p w:rsidR="00F635C8" w:rsidRDefault="00F635C8" w:rsidP="00577BEB">
                    <w:pPr>
                      <w:pStyle w:val="Pagina"/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0E3138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789515795"/>
        <w:docPartObj>
          <w:docPartGallery w:val="Page Numbers (Margins)"/>
          <w:docPartUnique/>
        </w:docPartObj>
      </w:sdtPr>
      <w:sdtContent/>
    </w:sdt>
    <w:r w:rsidRPr="00BD539A">
      <w:t xml:space="preserve"> 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5C8" w:rsidRDefault="00F635C8" w:rsidP="00AC5ED3">
    <w:pPr>
      <w:pStyle w:val="Cabealho"/>
    </w:pPr>
    <w:r w:rsidRPr="00182E97"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16BAA23" wp14:editId="6A6AB1DE">
          <wp:simplePos x="0" y="0"/>
          <wp:positionH relativeFrom="page">
            <wp:posOffset>5715</wp:posOffset>
          </wp:positionH>
          <wp:positionV relativeFrom="paragraph">
            <wp:posOffset>-450215</wp:posOffset>
          </wp:positionV>
          <wp:extent cx="7546975" cy="10667365"/>
          <wp:effectExtent l="0" t="0" r="0" b="63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519EC4F" wp14:editId="4E8B45CD">
              <wp:simplePos x="0" y="0"/>
              <wp:positionH relativeFrom="rightMargin">
                <wp:posOffset>85090</wp:posOffset>
              </wp:positionH>
              <wp:positionV relativeFrom="margin">
                <wp:posOffset>4338955</wp:posOffset>
              </wp:positionV>
              <wp:extent cx="1264995" cy="2340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64995" cy="23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35C8" w:rsidRDefault="00F635C8" w:rsidP="00577BEB">
                          <w:pPr>
                            <w:pStyle w:val="Pagina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0E3138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9EC4F" id="Retângulo 24" o:spid="_x0000_s1027" style="position:absolute;left:0;text-align:left;margin-left:6.7pt;margin-top:341.65pt;width:99.6pt;height:18.4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" o:allowincell="f" stroked="f">
              <v:textbox>
                <w:txbxContent>
                  <w:p w:rsidR="00F635C8" w:rsidRDefault="00F635C8" w:rsidP="00577BEB">
                    <w:pPr>
                      <w:pStyle w:val="Pagina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0E3138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738089649"/>
        <w:docPartObj>
          <w:docPartGallery w:val="Page Numbers (Margins)"/>
          <w:docPartUnique/>
        </w:docPartObj>
      </w:sdtPr>
      <w:sdtContent/>
    </w:sdt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7.5pt;height:28.05pt" o:bullet="t">
        <v:imagedata r:id="rId1" o:title="Chaves"/>
      </v:shape>
    </w:pict>
  </w:numPicBullet>
  <w:numPicBullet w:numPicBulletId="1">
    <w:pict>
      <v:shape id="_x0000_i1095" type="#_x0000_t75" style="width:8.4pt;height:29pt" o:bullet="t">
        <v:imagedata r:id="rId2" o:title="Chaves"/>
      </v:shape>
    </w:pict>
  </w:numPicBullet>
  <w:abstractNum w:abstractNumId="0" w15:restartNumberingAfterBreak="0">
    <w:nsid w:val="FFFFFF83"/>
    <w:multiLevelType w:val="singleLevel"/>
    <w:tmpl w:val="B554DE40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17C01E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A004E4C"/>
    <w:multiLevelType w:val="singleLevel"/>
    <w:tmpl w:val="8A16F7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260677"/>
    <w:multiLevelType w:val="hybridMultilevel"/>
    <w:tmpl w:val="4C6E7AC6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AF3BD3"/>
    <w:multiLevelType w:val="hybridMultilevel"/>
    <w:tmpl w:val="84984BB0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0E63E7"/>
    <w:multiLevelType w:val="hybridMultilevel"/>
    <w:tmpl w:val="E7BEE2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1061DE5"/>
    <w:multiLevelType w:val="hybridMultilevel"/>
    <w:tmpl w:val="5966273E"/>
    <w:lvl w:ilvl="0" w:tplc="03A42CEA">
      <w:start w:val="1"/>
      <w:numFmt w:val="bullet"/>
      <w:pStyle w:val="SUBTitulo"/>
      <w:lvlText w:val=""/>
      <w:lvlPicBulletId w:val="1"/>
      <w:lvlJc w:val="right"/>
      <w:pPr>
        <w:ind w:left="567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54A5C"/>
    <w:multiLevelType w:val="hybridMultilevel"/>
    <w:tmpl w:val="0312110C"/>
    <w:lvl w:ilvl="0" w:tplc="8A16F7A8">
      <w:start w:val="3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497F14"/>
    <w:multiLevelType w:val="hybridMultilevel"/>
    <w:tmpl w:val="0B947C3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E37666"/>
    <w:multiLevelType w:val="singleLevel"/>
    <w:tmpl w:val="8A16F7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0BA2E17"/>
    <w:multiLevelType w:val="hybridMultilevel"/>
    <w:tmpl w:val="C6CCFA2C"/>
    <w:lvl w:ilvl="0" w:tplc="B394BE52">
      <w:start w:val="1"/>
      <w:numFmt w:val="bullet"/>
      <w:lvlText w:val="{"/>
      <w:lvlJc w:val="right"/>
      <w:pPr>
        <w:ind w:left="360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EA10FB"/>
    <w:multiLevelType w:val="hybridMultilevel"/>
    <w:tmpl w:val="3A227F0E"/>
    <w:lvl w:ilvl="0" w:tplc="B394BE52">
      <w:start w:val="1"/>
      <w:numFmt w:val="bullet"/>
      <w:lvlText w:val="{"/>
      <w:lvlJc w:val="right"/>
      <w:pPr>
        <w:ind w:left="567" w:hanging="360"/>
      </w:pPr>
      <w:rPr>
        <w:rFonts w:ascii="DINOT-Medium" w:hAnsi="DINOT-Medium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DD64E69"/>
    <w:multiLevelType w:val="singleLevel"/>
    <w:tmpl w:val="8A16F7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7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20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9"/>
  </w:num>
  <w:num w:numId="9">
    <w:abstractNumId w:val="10"/>
  </w:num>
  <w:num w:numId="10">
    <w:abstractNumId w:val="8"/>
  </w:num>
  <w:num w:numId="11">
    <w:abstractNumId w:val="3"/>
  </w:num>
  <w:num w:numId="12">
    <w:abstractNumId w:val="1"/>
  </w:num>
  <w:num w:numId="13">
    <w:abstractNumId w:val="6"/>
  </w:num>
  <w:num w:numId="14">
    <w:abstractNumId w:val="2"/>
    <w:lvlOverride w:ilvl="0">
      <w:lvl w:ilvl="0">
        <w:start w:val="1"/>
        <w:numFmt w:val="bullet"/>
        <w:lvlText w:val="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proofState w:spelling="clean" w:grammar="clean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7C"/>
    <w:rsid w:val="0000382F"/>
    <w:rsid w:val="000262DA"/>
    <w:rsid w:val="00047F94"/>
    <w:rsid w:val="000A5DF9"/>
    <w:rsid w:val="000E3138"/>
    <w:rsid w:val="00100A99"/>
    <w:rsid w:val="00135972"/>
    <w:rsid w:val="001377F0"/>
    <w:rsid w:val="00146D2F"/>
    <w:rsid w:val="00182E97"/>
    <w:rsid w:val="001D0DE5"/>
    <w:rsid w:val="001F0F0D"/>
    <w:rsid w:val="00215FC2"/>
    <w:rsid w:val="00260DBC"/>
    <w:rsid w:val="0026487D"/>
    <w:rsid w:val="002C791A"/>
    <w:rsid w:val="002D7D5B"/>
    <w:rsid w:val="002F5FBB"/>
    <w:rsid w:val="002F61E0"/>
    <w:rsid w:val="003038DF"/>
    <w:rsid w:val="00336BD9"/>
    <w:rsid w:val="00340A64"/>
    <w:rsid w:val="0038511A"/>
    <w:rsid w:val="003939E7"/>
    <w:rsid w:val="003A3A28"/>
    <w:rsid w:val="003D5C37"/>
    <w:rsid w:val="003E5BE6"/>
    <w:rsid w:val="00577BEB"/>
    <w:rsid w:val="0059106E"/>
    <w:rsid w:val="006107D1"/>
    <w:rsid w:val="00637032"/>
    <w:rsid w:val="00802F1B"/>
    <w:rsid w:val="00874CB1"/>
    <w:rsid w:val="008B58BC"/>
    <w:rsid w:val="008B7E7B"/>
    <w:rsid w:val="008D1325"/>
    <w:rsid w:val="009C37F1"/>
    <w:rsid w:val="00A12290"/>
    <w:rsid w:val="00A36550"/>
    <w:rsid w:val="00A65622"/>
    <w:rsid w:val="00A7700F"/>
    <w:rsid w:val="00A814F6"/>
    <w:rsid w:val="00A91A28"/>
    <w:rsid w:val="00AC5ED3"/>
    <w:rsid w:val="00B059D8"/>
    <w:rsid w:val="00B42195"/>
    <w:rsid w:val="00B61201"/>
    <w:rsid w:val="00BD539A"/>
    <w:rsid w:val="00C63E33"/>
    <w:rsid w:val="00CD6CF1"/>
    <w:rsid w:val="00D17196"/>
    <w:rsid w:val="00D52A5B"/>
    <w:rsid w:val="00D66914"/>
    <w:rsid w:val="00D86E30"/>
    <w:rsid w:val="00E4686E"/>
    <w:rsid w:val="00E90201"/>
    <w:rsid w:val="00EE73E1"/>
    <w:rsid w:val="00F635C8"/>
    <w:rsid w:val="00F8207C"/>
    <w:rsid w:val="00FA463B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8C98D-79F2-414E-B2B5-CD34416F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CF1"/>
    <w:pPr>
      <w:spacing w:after="120"/>
      <w:ind w:firstLine="709"/>
    </w:pPr>
    <w:rPr>
      <w:rFonts w:ascii="Trebuchet MS" w:hAnsi="Trebuchet MS"/>
      <w:color w:val="282828" w:themeColor="text1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0262DA"/>
    <w:pPr>
      <w:keepNext/>
      <w:keepLines/>
      <w:pageBreakBefore/>
      <w:spacing w:before="240" w:after="240"/>
      <w:ind w:firstLine="0"/>
      <w:contextualSpacing/>
      <w:outlineLvl w:val="0"/>
    </w:pPr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rsid w:val="00E902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rsid w:val="008B7E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1641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365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619624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7700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619624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814F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416418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814F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84848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59D8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B059D8"/>
    <w:rPr>
      <w:rFonts w:ascii="Arial" w:eastAsia="Times New Roman" w:hAnsi="Arial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B059D8"/>
    <w:rPr>
      <w:color w:val="FFFF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3A2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3A2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E90201"/>
    <w:rPr>
      <w:rFonts w:asciiTheme="majorHAnsi" w:eastAsiaTheme="majorEastAsia" w:hAnsiTheme="majorHAnsi" w:cstheme="majorBidi"/>
      <w:color w:val="619624" w:themeColor="accent1" w:themeShade="BF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0262DA"/>
    <w:rPr>
      <w:rFonts w:ascii="DINOT-Bold" w:eastAsiaTheme="majorEastAsia" w:hAnsi="DINOT-Bold" w:cstheme="majorBidi"/>
      <w:b/>
      <w:caps/>
      <w:color w:val="83C930" w:themeColor="text2"/>
      <w:sz w:val="25"/>
      <w:szCs w:val="32"/>
    </w:rPr>
  </w:style>
  <w:style w:type="table" w:styleId="Tabelacomgrade">
    <w:name w:val="Table Grid"/>
    <w:basedOn w:val="Tabelanormal"/>
    <w:uiPriority w:val="39"/>
    <w:rsid w:val="00591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ulo">
    <w:name w:val="SUBTitulo"/>
    <w:basedOn w:val="Normal"/>
    <w:link w:val="SUBTituloChar"/>
    <w:qFormat/>
    <w:rsid w:val="000262DA"/>
    <w:pPr>
      <w:numPr>
        <w:numId w:val="4"/>
      </w:numPr>
      <w:spacing w:before="240" w:after="240"/>
    </w:pPr>
    <w:rPr>
      <w:rFonts w:asciiTheme="majorHAnsi" w:hAnsiTheme="majorHAnsi"/>
      <w:b/>
      <w:caps/>
      <w:color w:val="83C930" w:themeColor="text2"/>
    </w:rPr>
  </w:style>
  <w:style w:type="paragraph" w:customStyle="1" w:styleId="Pagina">
    <w:name w:val="Pagina"/>
    <w:basedOn w:val="Normal"/>
    <w:link w:val="PaginaChar"/>
    <w:qFormat/>
    <w:rsid w:val="00CD6CF1"/>
    <w:pPr>
      <w:framePr w:wrap="around" w:hAnchor="text" w:yAlign="center"/>
      <w:shd w:val="clear" w:color="auto" w:fill="83C930" w:themeFill="text2"/>
      <w:spacing w:after="0"/>
      <w:ind w:firstLine="0"/>
    </w:pPr>
    <w:rPr>
      <w:rFonts w:asciiTheme="majorHAnsi" w:hAnsiTheme="majorHAnsi"/>
      <w:b/>
      <w:color w:val="FFFFFF" w:themeColor="background1"/>
      <w:sz w:val="16"/>
    </w:rPr>
  </w:style>
  <w:style w:type="character" w:customStyle="1" w:styleId="SUBTituloChar">
    <w:name w:val="SUBTitulo Char"/>
    <w:basedOn w:val="Fontepargpadro"/>
    <w:link w:val="SUBTitulo"/>
    <w:rsid w:val="000262DA"/>
    <w:rPr>
      <w:rFonts w:asciiTheme="majorHAnsi" w:hAnsiTheme="majorHAnsi"/>
      <w:b/>
      <w:caps/>
      <w:color w:val="83C930" w:themeColor="text2"/>
    </w:rPr>
  </w:style>
  <w:style w:type="character" w:customStyle="1" w:styleId="PaginaChar">
    <w:name w:val="Pagina Char"/>
    <w:basedOn w:val="Fontepargpadro"/>
    <w:link w:val="Pagina"/>
    <w:rsid w:val="00CD6CF1"/>
    <w:rPr>
      <w:rFonts w:asciiTheme="majorHAnsi" w:hAnsiTheme="majorHAnsi"/>
      <w:b/>
      <w:color w:val="FFFFFF" w:themeColor="background1"/>
      <w:sz w:val="16"/>
      <w:shd w:val="clear" w:color="auto" w:fill="83C930" w:themeFill="text2"/>
    </w:rPr>
  </w:style>
  <w:style w:type="paragraph" w:styleId="Sumrio1">
    <w:name w:val="toc 1"/>
    <w:basedOn w:val="Normal"/>
    <w:next w:val="Normal"/>
    <w:semiHidden/>
    <w:rsid w:val="008B7E7B"/>
    <w:pPr>
      <w:tabs>
        <w:tab w:val="right" w:leader="dot" w:pos="10205"/>
      </w:tabs>
      <w:spacing w:after="0"/>
      <w:ind w:firstLine="0"/>
    </w:pPr>
    <w:rPr>
      <w:rFonts w:ascii="Arial" w:eastAsia="Times New Roman" w:hAnsi="Arial" w:cs="Times New Roman"/>
      <w:color w:val="auto"/>
      <w:lang w:eastAsia="pt-BR"/>
    </w:rPr>
  </w:style>
  <w:style w:type="paragraph" w:styleId="Sumrio2">
    <w:name w:val="toc 2"/>
    <w:basedOn w:val="Normal"/>
    <w:next w:val="Normal"/>
    <w:semiHidden/>
    <w:rsid w:val="008B7E7B"/>
    <w:pPr>
      <w:tabs>
        <w:tab w:val="right" w:leader="dot" w:pos="10205"/>
      </w:tabs>
      <w:spacing w:after="0"/>
      <w:ind w:left="200" w:firstLine="0"/>
    </w:pPr>
    <w:rPr>
      <w:rFonts w:ascii="Arial" w:eastAsia="Times New Roman" w:hAnsi="Arial" w:cs="Times New Roman"/>
      <w:color w:val="auto"/>
      <w:lang w:eastAsia="pt-BR"/>
    </w:rPr>
  </w:style>
  <w:style w:type="paragraph" w:styleId="Sumrio3">
    <w:name w:val="toc 3"/>
    <w:basedOn w:val="Normal"/>
    <w:next w:val="Normal"/>
    <w:semiHidden/>
    <w:rsid w:val="008B7E7B"/>
    <w:pPr>
      <w:tabs>
        <w:tab w:val="right" w:leader="dot" w:pos="10205"/>
      </w:tabs>
      <w:spacing w:after="0"/>
      <w:ind w:left="400" w:firstLine="0"/>
    </w:pPr>
    <w:rPr>
      <w:rFonts w:ascii="Arial" w:eastAsia="Times New Roman" w:hAnsi="Arial" w:cs="Times New Roman"/>
      <w:color w:val="auto"/>
      <w:lang w:eastAsia="pt-BR"/>
    </w:rPr>
  </w:style>
  <w:style w:type="paragraph" w:styleId="Sumrio7">
    <w:name w:val="toc 7"/>
    <w:basedOn w:val="Normal"/>
    <w:next w:val="Normal"/>
    <w:semiHidden/>
    <w:rsid w:val="008B7E7B"/>
    <w:pPr>
      <w:tabs>
        <w:tab w:val="right" w:leader="dot" w:pos="10205"/>
      </w:tabs>
      <w:spacing w:after="0"/>
      <w:ind w:left="1200" w:firstLine="0"/>
    </w:pPr>
    <w:rPr>
      <w:rFonts w:ascii="Arial" w:eastAsia="Times New Roman" w:hAnsi="Arial" w:cs="Times New Roman"/>
      <w:color w:val="auto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B7E7B"/>
    <w:rPr>
      <w:rFonts w:asciiTheme="majorHAnsi" w:eastAsiaTheme="majorEastAsia" w:hAnsiTheme="majorHAnsi" w:cstheme="majorBidi"/>
      <w:color w:val="41641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B7E7B"/>
    <w:pPr>
      <w:spacing w:after="0"/>
      <w:ind w:firstLine="0"/>
      <w:jc w:val="both"/>
    </w:pPr>
    <w:rPr>
      <w:rFonts w:ascii="Arial" w:eastAsia="Times New Roman" w:hAnsi="Arial" w:cs="Times New Roman"/>
      <w:color w:val="auto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8B7E7B"/>
    <w:rPr>
      <w:rFonts w:ascii="Arial" w:eastAsia="Times New Roman" w:hAnsi="Arial" w:cs="Times New Roman"/>
      <w:lang w:eastAsia="pt-BR"/>
    </w:rPr>
  </w:style>
  <w:style w:type="paragraph" w:styleId="Commarcadores2">
    <w:name w:val="List Bullet 2"/>
    <w:basedOn w:val="Normal"/>
    <w:autoRedefine/>
    <w:semiHidden/>
    <w:rsid w:val="008B7E7B"/>
    <w:pPr>
      <w:numPr>
        <w:numId w:val="6"/>
      </w:numPr>
      <w:spacing w:after="0"/>
    </w:pPr>
    <w:rPr>
      <w:rFonts w:ascii="Arial" w:eastAsia="Times New Roman" w:hAnsi="Arial" w:cs="Times New Roman"/>
      <w:color w:val="auto"/>
      <w:lang w:eastAsia="pt-BR"/>
    </w:rPr>
  </w:style>
  <w:style w:type="paragraph" w:styleId="PargrafodaLista">
    <w:name w:val="List Paragraph"/>
    <w:basedOn w:val="Normal"/>
    <w:uiPriority w:val="34"/>
    <w:rsid w:val="008B7E7B"/>
    <w:pPr>
      <w:ind w:left="720"/>
      <w:contextualSpacing/>
    </w:pPr>
  </w:style>
  <w:style w:type="character" w:customStyle="1" w:styleId="Ttulo5Char">
    <w:name w:val="Título 5 Char"/>
    <w:basedOn w:val="Fontepargpadro"/>
    <w:link w:val="Ttulo5"/>
    <w:uiPriority w:val="9"/>
    <w:semiHidden/>
    <w:rsid w:val="00A7700F"/>
    <w:rPr>
      <w:rFonts w:asciiTheme="majorHAnsi" w:eastAsiaTheme="majorEastAsia" w:hAnsiTheme="majorHAnsi" w:cstheme="majorBidi"/>
      <w:color w:val="619624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814F6"/>
    <w:rPr>
      <w:rFonts w:asciiTheme="majorHAnsi" w:eastAsiaTheme="majorEastAsia" w:hAnsiTheme="majorHAnsi" w:cstheme="majorBidi"/>
      <w:color w:val="416418" w:themeColor="accent1" w:themeShade="7F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814F6"/>
    <w:rPr>
      <w:rFonts w:asciiTheme="majorHAnsi" w:eastAsiaTheme="majorEastAsia" w:hAnsiTheme="majorHAnsi" w:cstheme="majorBidi"/>
      <w:i/>
      <w:iCs/>
      <w:color w:val="484848" w:themeColor="text1" w:themeTint="D8"/>
      <w:sz w:val="21"/>
      <w:szCs w:val="21"/>
    </w:rPr>
  </w:style>
  <w:style w:type="paragraph" w:styleId="Commarcadores">
    <w:name w:val="List Bullet"/>
    <w:basedOn w:val="Normal"/>
    <w:uiPriority w:val="99"/>
    <w:unhideWhenUsed/>
    <w:rsid w:val="00A814F6"/>
    <w:pPr>
      <w:numPr>
        <w:numId w:val="12"/>
      </w:numPr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A36550"/>
    <w:rPr>
      <w:rFonts w:asciiTheme="majorHAnsi" w:eastAsiaTheme="majorEastAsia" w:hAnsiTheme="majorHAnsi" w:cstheme="majorBidi"/>
      <w:i/>
      <w:iCs/>
      <w:color w:val="619624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Funcional2015">
      <a:dk1>
        <a:srgbClr val="282828"/>
      </a:dk1>
      <a:lt1>
        <a:srgbClr val="FFFFFF"/>
      </a:lt1>
      <a:dk2>
        <a:srgbClr val="83C930"/>
      </a:dk2>
      <a:lt2>
        <a:srgbClr val="16BECF"/>
      </a:lt2>
      <a:accent1>
        <a:srgbClr val="83C930"/>
      </a:accent1>
      <a:accent2>
        <a:srgbClr val="16BECF"/>
      </a:accent2>
      <a:accent3>
        <a:srgbClr val="A0A0A0"/>
      </a:accent3>
      <a:accent4>
        <a:srgbClr val="282828"/>
      </a:accent4>
      <a:accent5>
        <a:srgbClr val="0F7F8B"/>
      </a:accent5>
      <a:accent6>
        <a:srgbClr val="54801E"/>
      </a:accent6>
      <a:hlink>
        <a:srgbClr val="FFFFFF"/>
      </a:hlink>
      <a:folHlink>
        <a:srgbClr val="282828"/>
      </a:folHlink>
    </a:clrScheme>
    <a:fontScheme name="Funcional2015">
      <a:majorFont>
        <a:latin typeface="DINOT-Medium"/>
        <a:ea typeface=""/>
        <a:cs typeface=""/>
      </a:majorFont>
      <a:minorFont>
        <a:latin typeface="Trebuchet MS"/>
        <a:ea typeface=""/>
        <a:cs typeface="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3545F-8B44-4AEA-AF14-080523809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6581</Words>
  <Characters>35542</Characters>
  <Application>Microsoft Office Word</Application>
  <DocSecurity>0</DocSecurity>
  <Lines>296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Marangoni + Funcional</dc:creator>
  <cp:keywords/>
  <dc:description/>
  <cp:lastModifiedBy>Vinicius Nunes + Funcional</cp:lastModifiedBy>
  <cp:revision>3</cp:revision>
  <cp:lastPrinted>2015-06-19T17:23:00Z</cp:lastPrinted>
  <dcterms:created xsi:type="dcterms:W3CDTF">2015-08-26T17:10:00Z</dcterms:created>
  <dcterms:modified xsi:type="dcterms:W3CDTF">2015-08-26T17:10:00Z</dcterms:modified>
</cp:coreProperties>
</file>